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77" w:rsidRPr="00BC5577" w:rsidRDefault="00BC5577" w:rsidP="00BC5577">
      <w:pPr>
        <w:spacing w:after="0" w:line="240" w:lineRule="auto"/>
        <w:jc w:val="center"/>
        <w:textAlignment w:val="baseline"/>
        <w:outlineLvl w:val="2"/>
        <w:rPr>
          <w:rFonts w:eastAsia="Times New Roman" w:cstheme="minorHAnsi"/>
          <w:b/>
          <w:color w:val="333333"/>
          <w:sz w:val="32"/>
          <w:szCs w:val="32"/>
          <w:lang w:eastAsia="es-MX"/>
        </w:rPr>
      </w:pPr>
      <w:r w:rsidRPr="00BC5577">
        <w:rPr>
          <w:rFonts w:eastAsia="Times New Roman" w:cstheme="minorHAnsi"/>
          <w:b/>
          <w:color w:val="333333"/>
          <w:sz w:val="32"/>
          <w:szCs w:val="32"/>
          <w:lang w:eastAsia="es-MX"/>
        </w:rPr>
        <w:t>CONFLICTO EN OLINTLA FUE GENERADO POR AFECTACIÓN A 8 FAMILIAS: MANZANILLA</w:t>
      </w:r>
    </w:p>
    <w:p w:rsidR="00BC5577" w:rsidRPr="00BC5577" w:rsidRDefault="00BC5577" w:rsidP="0068333D">
      <w:pPr>
        <w:spacing w:after="0" w:line="240" w:lineRule="auto"/>
        <w:textAlignment w:val="baseline"/>
        <w:outlineLvl w:val="2"/>
        <w:rPr>
          <w:rFonts w:eastAsia="Times New Roman" w:cstheme="minorHAnsi"/>
          <w:b/>
          <w:color w:val="333333"/>
          <w:sz w:val="24"/>
          <w:szCs w:val="24"/>
          <w:lang w:eastAsia="es-MX"/>
        </w:rPr>
      </w:pPr>
    </w:p>
    <w:p w:rsidR="00BC5577" w:rsidRDefault="00BC5577" w:rsidP="00BC5577">
      <w:pPr>
        <w:spacing w:after="0" w:line="240" w:lineRule="auto"/>
        <w:textAlignment w:val="baseline"/>
        <w:outlineLvl w:val="2"/>
        <w:rPr>
          <w:rFonts w:eastAsia="Times New Roman" w:cstheme="minorHAnsi"/>
          <w:b/>
          <w:color w:val="333333"/>
          <w:sz w:val="24"/>
          <w:szCs w:val="24"/>
          <w:lang w:eastAsia="es-MX"/>
        </w:rPr>
      </w:pPr>
      <w:r>
        <w:rPr>
          <w:rFonts w:eastAsia="Times New Roman" w:cstheme="minorHAnsi"/>
          <w:b/>
          <w:color w:val="333333"/>
          <w:sz w:val="24"/>
          <w:szCs w:val="24"/>
          <w:lang w:eastAsia="es-MX"/>
        </w:rPr>
        <w:t xml:space="preserve">Mario Pineda,  Puebla Milenio             </w:t>
      </w:r>
      <w:bookmarkStart w:id="0" w:name="_GoBack"/>
      <w:bookmarkEnd w:id="0"/>
      <w:r w:rsidRPr="00BC5577">
        <w:rPr>
          <w:rFonts w:eastAsia="Times New Roman" w:cstheme="minorHAnsi"/>
          <w:b/>
          <w:color w:val="333333"/>
          <w:sz w:val="24"/>
          <w:szCs w:val="24"/>
          <w:lang w:eastAsia="es-MX"/>
        </w:rPr>
        <w:t xml:space="preserve">                                      7 de Febrero 2013</w:t>
      </w:r>
    </w:p>
    <w:p w:rsidR="00BC5577" w:rsidRDefault="00BC5577" w:rsidP="00BC5577">
      <w:pPr>
        <w:spacing w:after="0" w:line="240" w:lineRule="auto"/>
        <w:textAlignment w:val="baseline"/>
        <w:outlineLvl w:val="2"/>
        <w:rPr>
          <w:rFonts w:eastAsia="Times New Roman" w:cstheme="minorHAnsi"/>
          <w:b/>
          <w:color w:val="333333"/>
          <w:sz w:val="24"/>
          <w:szCs w:val="24"/>
          <w:lang w:eastAsia="es-MX"/>
        </w:rPr>
      </w:pPr>
    </w:p>
    <w:p w:rsidR="0068333D" w:rsidRPr="00BC5577" w:rsidRDefault="00BC5577" w:rsidP="00BC5577">
      <w:pPr>
        <w:spacing w:after="0" w:line="240" w:lineRule="auto"/>
        <w:textAlignment w:val="baseline"/>
        <w:outlineLvl w:val="2"/>
        <w:rPr>
          <w:rFonts w:eastAsia="Times New Roman" w:cstheme="minorHAnsi"/>
          <w:b/>
          <w:color w:val="333333"/>
          <w:sz w:val="24"/>
          <w:szCs w:val="24"/>
          <w:lang w:eastAsia="es-MX"/>
        </w:rPr>
      </w:pPr>
      <w:r w:rsidRPr="00BC5577">
        <w:rPr>
          <w:rFonts w:eastAsia="Times New Roman" w:cstheme="minorHAnsi"/>
          <w:b/>
          <w:color w:val="333333"/>
          <w:sz w:val="24"/>
          <w:szCs w:val="24"/>
          <w:lang w:eastAsia="es-MX"/>
        </w:rPr>
        <w:t xml:space="preserve"> </w:t>
      </w:r>
      <w:r w:rsidR="0068333D" w:rsidRPr="00BC5577">
        <w:rPr>
          <w:rFonts w:eastAsia="Times New Roman" w:cstheme="minorHAnsi"/>
          <w:b/>
          <w:color w:val="333333"/>
          <w:sz w:val="24"/>
          <w:szCs w:val="24"/>
          <w:lang w:eastAsia="es-MX"/>
        </w:rPr>
        <w:t>“Personas ajenas crecieron el problema”</w:t>
      </w:r>
    </w:p>
    <w:p w:rsidR="0068333D" w:rsidRPr="0068333D" w:rsidRDefault="0068333D" w:rsidP="0068333D">
      <w:pPr>
        <w:spacing w:after="0" w:line="240" w:lineRule="auto"/>
        <w:textAlignment w:val="baseline"/>
        <w:rPr>
          <w:rFonts w:ascii="Arial" w:eastAsia="Times New Roman" w:hAnsi="Arial" w:cs="Arial"/>
          <w:color w:val="333333"/>
          <w:sz w:val="20"/>
          <w:szCs w:val="20"/>
          <w:lang w:eastAsia="es-MX"/>
        </w:rPr>
      </w:pPr>
      <w:r>
        <w:rPr>
          <w:rFonts w:ascii="Arial" w:eastAsia="Times New Roman" w:hAnsi="Arial" w:cs="Arial"/>
          <w:noProof/>
          <w:color w:val="333333"/>
          <w:sz w:val="20"/>
          <w:szCs w:val="20"/>
          <w:lang w:eastAsia="es-MX"/>
        </w:rPr>
        <w:drawing>
          <wp:inline distT="0" distB="0" distL="0" distR="0">
            <wp:extent cx="4476750" cy="2981325"/>
            <wp:effectExtent l="0" t="0" r="0" b="9525"/>
            <wp:docPr id="1" name="Imagen 1" descr="http://www.milenio.com/media/f4f/c66177cfe770e21189a0a21a416def4f_int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lenio.com/media/f4f/c66177cfe770e21189a0a21a416def4f_int4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0" cy="2981325"/>
                    </a:xfrm>
                    <a:prstGeom prst="rect">
                      <a:avLst/>
                    </a:prstGeom>
                    <a:noFill/>
                    <a:ln>
                      <a:noFill/>
                    </a:ln>
                  </pic:spPr>
                </pic:pic>
              </a:graphicData>
            </a:graphic>
          </wp:inline>
        </w:drawing>
      </w:r>
    </w:p>
    <w:p w:rsidR="0068333D" w:rsidRPr="0068333D" w:rsidRDefault="0068333D" w:rsidP="0068333D">
      <w:pPr>
        <w:spacing w:after="150" w:line="240" w:lineRule="auto"/>
        <w:textAlignment w:val="baseline"/>
        <w:rPr>
          <w:rFonts w:ascii="Arial" w:eastAsia="Times New Roman" w:hAnsi="Arial" w:cs="Arial"/>
          <w:color w:val="333333"/>
          <w:sz w:val="20"/>
          <w:szCs w:val="20"/>
          <w:lang w:eastAsia="es-MX"/>
        </w:rPr>
      </w:pPr>
      <w:r w:rsidRPr="0068333D">
        <w:rPr>
          <w:rFonts w:ascii="Arial" w:eastAsia="Times New Roman" w:hAnsi="Arial" w:cs="Arial"/>
          <w:color w:val="999999"/>
          <w:sz w:val="16"/>
          <w:szCs w:val="16"/>
          <w:bdr w:val="none" w:sz="0" w:space="0" w:color="auto" w:frame="1"/>
          <w:lang w:eastAsia="es-MX"/>
        </w:rPr>
        <w:t>Foto: Ana María Arroyo</w:t>
      </w:r>
    </w:p>
    <w:p w:rsidR="0068333D" w:rsidRPr="00BC5577" w:rsidRDefault="0068333D" w:rsidP="0068333D">
      <w:pPr>
        <w:spacing w:after="0" w:line="240" w:lineRule="auto"/>
        <w:textAlignment w:val="baseline"/>
        <w:rPr>
          <w:rFonts w:eastAsia="Times New Roman" w:cstheme="minorHAnsi"/>
          <w:color w:val="000000" w:themeColor="text1"/>
          <w:sz w:val="24"/>
          <w:szCs w:val="24"/>
          <w:lang w:eastAsia="es-MX"/>
        </w:rPr>
      </w:pPr>
      <w:r w:rsidRPr="00BC5577">
        <w:rPr>
          <w:rFonts w:eastAsia="Times New Roman" w:cstheme="minorHAnsi"/>
          <w:b/>
          <w:bCs/>
          <w:color w:val="000000" w:themeColor="text1"/>
          <w:sz w:val="24"/>
          <w:szCs w:val="24"/>
          <w:bdr w:val="none" w:sz="0" w:space="0" w:color="auto" w:frame="1"/>
          <w:lang w:eastAsia="es-MX"/>
        </w:rPr>
        <w:t>Puebla</w:t>
      </w:r>
      <w:r w:rsidRPr="00BC5577">
        <w:rPr>
          <w:rFonts w:eastAsia="Times New Roman" w:cstheme="minorHAnsi"/>
          <w:color w:val="000000" w:themeColor="text1"/>
          <w:sz w:val="24"/>
          <w:szCs w:val="24"/>
          <w:lang w:eastAsia="es-MX"/>
        </w:rPr>
        <w:t xml:space="preserve">  • El conflicto de </w:t>
      </w:r>
      <w:proofErr w:type="spellStart"/>
      <w:r w:rsidRPr="00BC5577">
        <w:rPr>
          <w:rFonts w:eastAsia="Times New Roman" w:cstheme="minorHAnsi"/>
          <w:color w:val="000000" w:themeColor="text1"/>
          <w:sz w:val="24"/>
          <w:szCs w:val="24"/>
          <w:lang w:eastAsia="es-MX"/>
        </w:rPr>
        <w:t>Olinta</w:t>
      </w:r>
      <w:proofErr w:type="spellEnd"/>
      <w:r w:rsidRPr="00BC5577">
        <w:rPr>
          <w:rFonts w:eastAsia="Times New Roman" w:cstheme="minorHAnsi"/>
          <w:color w:val="000000" w:themeColor="text1"/>
          <w:sz w:val="24"/>
          <w:szCs w:val="24"/>
          <w:lang w:eastAsia="es-MX"/>
        </w:rPr>
        <w:t xml:space="preserve"> inició por la afectación a ocho familias y creció debido a la participación de </w:t>
      </w:r>
      <w:hyperlink r:id="rId7" w:history="1">
        <w:r w:rsidRPr="00BC5577">
          <w:rPr>
            <w:rFonts w:eastAsia="Times New Roman" w:cstheme="minorHAnsi"/>
            <w:color w:val="000000" w:themeColor="text1"/>
            <w:sz w:val="24"/>
            <w:szCs w:val="24"/>
            <w:u w:val="single"/>
            <w:bdr w:val="none" w:sz="0" w:space="0" w:color="auto" w:frame="1"/>
            <w:lang w:eastAsia="es-MX"/>
          </w:rPr>
          <w:t>grupos</w:t>
        </w:r>
      </w:hyperlink>
      <w:r w:rsidRPr="00BC5577">
        <w:rPr>
          <w:rFonts w:eastAsia="Times New Roman" w:cstheme="minorHAnsi"/>
          <w:color w:val="000000" w:themeColor="text1"/>
          <w:sz w:val="24"/>
          <w:szCs w:val="24"/>
          <w:lang w:eastAsia="es-MX"/>
        </w:rPr>
        <w:t> ambientalistas ajenos al municipio, aseveró Fernando Manzanilla Prieto, titular de la Secretaría General de Gobierno (SGG).</w:t>
      </w:r>
    </w:p>
    <w:p w:rsidR="0068333D" w:rsidRPr="00BC5577" w:rsidRDefault="0068333D" w:rsidP="0068333D">
      <w:pPr>
        <w:spacing w:after="0" w:line="240" w:lineRule="auto"/>
        <w:textAlignment w:val="baseline"/>
        <w:rPr>
          <w:rFonts w:eastAsia="Times New Roman" w:cstheme="minorHAnsi"/>
          <w:color w:val="000000" w:themeColor="text1"/>
          <w:sz w:val="24"/>
          <w:szCs w:val="24"/>
          <w:lang w:eastAsia="es-MX"/>
        </w:rPr>
      </w:pPr>
      <w:r w:rsidRPr="00BC5577">
        <w:rPr>
          <w:rFonts w:eastAsia="Times New Roman" w:cstheme="minorHAnsi"/>
          <w:color w:val="000000" w:themeColor="text1"/>
          <w:sz w:val="24"/>
          <w:szCs w:val="24"/>
          <w:lang w:eastAsia="es-MX"/>
        </w:rPr>
        <w:t>Durante su comparecencia, el responsable de la política interna en el estado minimizó la problemática que se vive en el municipio serrano, en el cual la </w:t>
      </w:r>
      <w:hyperlink r:id="rId8" w:history="1">
        <w:r w:rsidRPr="00BC5577">
          <w:rPr>
            <w:rFonts w:eastAsia="Times New Roman" w:cstheme="minorHAnsi"/>
            <w:color w:val="000000" w:themeColor="text1"/>
            <w:sz w:val="24"/>
            <w:szCs w:val="24"/>
            <w:u w:val="single"/>
            <w:bdr w:val="none" w:sz="0" w:space="0" w:color="auto" w:frame="1"/>
            <w:lang w:eastAsia="es-MX"/>
          </w:rPr>
          <w:t>empresa</w:t>
        </w:r>
      </w:hyperlink>
      <w:r w:rsidRPr="00BC5577">
        <w:rPr>
          <w:rFonts w:eastAsia="Times New Roman" w:cstheme="minorHAnsi"/>
          <w:color w:val="000000" w:themeColor="text1"/>
          <w:sz w:val="24"/>
          <w:szCs w:val="24"/>
          <w:lang w:eastAsia="es-MX"/>
        </w:rPr>
        <w:t> Grupo México pretende poner en marcha una planta hidroeléctrica.</w:t>
      </w:r>
    </w:p>
    <w:p w:rsidR="0068333D" w:rsidRPr="00BC5577" w:rsidRDefault="0068333D" w:rsidP="0068333D">
      <w:pPr>
        <w:spacing w:after="0" w:line="240" w:lineRule="auto"/>
        <w:textAlignment w:val="baseline"/>
        <w:rPr>
          <w:rFonts w:eastAsia="Times New Roman" w:cstheme="minorHAnsi"/>
          <w:color w:val="000000" w:themeColor="text1"/>
          <w:sz w:val="24"/>
          <w:szCs w:val="24"/>
          <w:lang w:eastAsia="es-MX"/>
        </w:rPr>
      </w:pPr>
      <w:r w:rsidRPr="00BC5577">
        <w:rPr>
          <w:rFonts w:eastAsia="Times New Roman" w:cstheme="minorHAnsi"/>
          <w:color w:val="000000" w:themeColor="text1"/>
          <w:sz w:val="24"/>
          <w:szCs w:val="24"/>
          <w:lang w:eastAsia="es-MX"/>
        </w:rPr>
        <w:t xml:space="preserve">Aseguró que los habitantes de </w:t>
      </w:r>
      <w:proofErr w:type="spellStart"/>
      <w:r w:rsidRPr="00BC5577">
        <w:rPr>
          <w:rFonts w:eastAsia="Times New Roman" w:cstheme="minorHAnsi"/>
          <w:color w:val="000000" w:themeColor="text1"/>
          <w:sz w:val="24"/>
          <w:szCs w:val="24"/>
          <w:lang w:eastAsia="es-MX"/>
        </w:rPr>
        <w:t>Olitla</w:t>
      </w:r>
      <w:proofErr w:type="spellEnd"/>
      <w:r w:rsidRPr="00BC5577">
        <w:rPr>
          <w:rFonts w:eastAsia="Times New Roman" w:cstheme="minorHAnsi"/>
          <w:color w:val="000000" w:themeColor="text1"/>
          <w:sz w:val="24"/>
          <w:szCs w:val="24"/>
          <w:lang w:eastAsia="es-MX"/>
        </w:rPr>
        <w:t xml:space="preserve"> están a favor de la operación de la hidroeléctrica, y que durante un visitador de la </w:t>
      </w:r>
      <w:hyperlink r:id="rId9" w:history="1">
        <w:r w:rsidRPr="00BC5577">
          <w:rPr>
            <w:rFonts w:eastAsia="Times New Roman" w:cstheme="minorHAnsi"/>
            <w:color w:val="000000" w:themeColor="text1"/>
            <w:sz w:val="24"/>
            <w:szCs w:val="24"/>
            <w:u w:val="single"/>
            <w:bdr w:val="none" w:sz="0" w:space="0" w:color="auto" w:frame="1"/>
            <w:lang w:eastAsia="es-MX"/>
          </w:rPr>
          <w:t>Comisión</w:t>
        </w:r>
      </w:hyperlink>
      <w:r w:rsidRPr="00BC5577">
        <w:rPr>
          <w:rFonts w:eastAsia="Times New Roman" w:cstheme="minorHAnsi"/>
          <w:color w:val="000000" w:themeColor="text1"/>
          <w:sz w:val="24"/>
          <w:szCs w:val="24"/>
          <w:lang w:eastAsia="es-MX"/>
        </w:rPr>
        <w:t> Nacional de los Derechos Humanos confirmó que no se han dado violaciones a las garantías individuales de los pobladores y ambientalistas que fueron retenidos el pasado 26 enero por las autoridades municipales.</w:t>
      </w:r>
    </w:p>
    <w:p w:rsidR="0068333D" w:rsidRPr="00BC5577" w:rsidRDefault="0068333D" w:rsidP="0068333D">
      <w:pPr>
        <w:spacing w:after="0" w:line="240" w:lineRule="auto"/>
        <w:textAlignment w:val="baseline"/>
        <w:rPr>
          <w:rFonts w:eastAsia="Times New Roman" w:cstheme="minorHAnsi"/>
          <w:color w:val="000000" w:themeColor="text1"/>
          <w:sz w:val="24"/>
          <w:szCs w:val="24"/>
          <w:lang w:eastAsia="es-MX"/>
        </w:rPr>
      </w:pPr>
      <w:r w:rsidRPr="00BC5577">
        <w:rPr>
          <w:rFonts w:eastAsia="Times New Roman" w:cstheme="minorHAnsi"/>
          <w:color w:val="000000" w:themeColor="text1"/>
          <w:sz w:val="24"/>
          <w:szCs w:val="24"/>
          <w:lang w:eastAsia="es-MX"/>
        </w:rPr>
        <w:t>Antes de finalizar su comparecencia, el funcionario bromeó sobre su futuro político, luego de que el diputado Héctor Alonso Granados de </w:t>
      </w:r>
      <w:hyperlink r:id="rId10" w:history="1">
        <w:r w:rsidRPr="00BC5577">
          <w:rPr>
            <w:rFonts w:eastAsia="Times New Roman" w:cstheme="minorHAnsi"/>
            <w:color w:val="000000" w:themeColor="text1"/>
            <w:sz w:val="24"/>
            <w:szCs w:val="24"/>
            <w:u w:val="single"/>
            <w:bdr w:val="none" w:sz="0" w:space="0" w:color="auto" w:frame="1"/>
            <w:lang w:eastAsia="es-MX"/>
          </w:rPr>
          <w:t>Nueva</w:t>
        </w:r>
      </w:hyperlink>
      <w:r w:rsidRPr="00BC5577">
        <w:rPr>
          <w:rFonts w:eastAsia="Times New Roman" w:cstheme="minorHAnsi"/>
          <w:color w:val="000000" w:themeColor="text1"/>
          <w:sz w:val="24"/>
          <w:szCs w:val="24"/>
          <w:lang w:eastAsia="es-MX"/>
        </w:rPr>
        <w:t> Alianza, lo felicitara por su gestión debido a que el siguiente año habrá concluido su periodo.</w:t>
      </w:r>
    </w:p>
    <w:p w:rsidR="0068333D" w:rsidRPr="00BC5577" w:rsidRDefault="0068333D" w:rsidP="0068333D">
      <w:pPr>
        <w:spacing w:after="240" w:line="240" w:lineRule="auto"/>
        <w:textAlignment w:val="baseline"/>
        <w:rPr>
          <w:rFonts w:eastAsia="Times New Roman" w:cstheme="minorHAnsi"/>
          <w:color w:val="000000" w:themeColor="text1"/>
          <w:sz w:val="24"/>
          <w:szCs w:val="24"/>
          <w:lang w:eastAsia="es-MX"/>
        </w:rPr>
      </w:pPr>
      <w:r w:rsidRPr="00BC5577">
        <w:rPr>
          <w:rFonts w:eastAsia="Times New Roman" w:cstheme="minorHAnsi"/>
          <w:color w:val="000000" w:themeColor="text1"/>
          <w:sz w:val="24"/>
          <w:szCs w:val="24"/>
          <w:lang w:eastAsia="es-MX"/>
        </w:rPr>
        <w:t>En respuesta, Manzanilla Prieto expresó “¿Quién te dijo que no voy a tener otra comparecencia?, momento que sirvió para que los diputados aplaudieran.</w:t>
      </w:r>
    </w:p>
    <w:p w:rsidR="0068333D" w:rsidRPr="00BC5577" w:rsidRDefault="0068333D" w:rsidP="0068333D">
      <w:pPr>
        <w:spacing w:after="240" w:line="240" w:lineRule="auto"/>
        <w:textAlignment w:val="baseline"/>
        <w:rPr>
          <w:rFonts w:eastAsia="Times New Roman" w:cstheme="minorHAnsi"/>
          <w:color w:val="000000" w:themeColor="text1"/>
          <w:sz w:val="24"/>
          <w:szCs w:val="24"/>
          <w:lang w:eastAsia="es-MX"/>
        </w:rPr>
      </w:pPr>
      <w:r w:rsidRPr="00BC5577">
        <w:rPr>
          <w:rFonts w:eastAsia="Times New Roman" w:cstheme="minorHAnsi"/>
          <w:color w:val="000000" w:themeColor="text1"/>
          <w:sz w:val="24"/>
          <w:szCs w:val="24"/>
          <w:lang w:eastAsia="es-MX"/>
        </w:rPr>
        <w:t>Luego de tres horas de comparecer, el secretario aclaró a los medios de comunicación que fue su declaración fue una broma, pero entre líneas explicó que un funcionario de su nivel debe de estar listo para dejar la posición de la que es responsable en cualquier momento.</w:t>
      </w:r>
    </w:p>
    <w:p w:rsidR="0068333D" w:rsidRPr="00BC5577" w:rsidRDefault="0068333D" w:rsidP="0068333D">
      <w:pPr>
        <w:spacing w:after="240" w:line="240" w:lineRule="auto"/>
        <w:textAlignment w:val="baseline"/>
        <w:rPr>
          <w:rFonts w:eastAsia="Times New Roman" w:cstheme="minorHAnsi"/>
          <w:color w:val="000000" w:themeColor="text1"/>
          <w:sz w:val="24"/>
          <w:szCs w:val="24"/>
          <w:lang w:eastAsia="es-MX"/>
        </w:rPr>
      </w:pPr>
      <w:r w:rsidRPr="00BC5577">
        <w:rPr>
          <w:rFonts w:eastAsia="Times New Roman" w:cstheme="minorHAnsi"/>
          <w:color w:val="000000" w:themeColor="text1"/>
          <w:sz w:val="24"/>
          <w:szCs w:val="24"/>
          <w:lang w:eastAsia="es-MX"/>
        </w:rPr>
        <w:lastRenderedPageBreak/>
        <w:t>Sobre su interés por conseguir la candidatura a la alcaldía de San Pedro Cholula, pregunta expresa del diputado Alejandro Oaxaca, apuntó que decidirá su futuro político una vez que el PAN publique la convocatoria para la selección de candidatos.</w:t>
      </w:r>
    </w:p>
    <w:p w:rsidR="0031439D" w:rsidRDefault="00BC5577">
      <w:r>
        <w:t xml:space="preserve">REFERENCIA: </w:t>
      </w:r>
      <w:r w:rsidR="0068333D" w:rsidRPr="0068333D">
        <w:t>http://puebla.milenio.com/cdb/doc/noticias2011/cb0dd03dade9cb2b950892e426f4c420</w:t>
      </w:r>
    </w:p>
    <w:sectPr w:rsidR="003143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33F2B"/>
    <w:multiLevelType w:val="multilevel"/>
    <w:tmpl w:val="38E6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3D"/>
    <w:rsid w:val="00052026"/>
    <w:rsid w:val="00086333"/>
    <w:rsid w:val="0013123B"/>
    <w:rsid w:val="0031439D"/>
    <w:rsid w:val="003D6ABD"/>
    <w:rsid w:val="004A0E17"/>
    <w:rsid w:val="00652EC7"/>
    <w:rsid w:val="0068333D"/>
    <w:rsid w:val="006B4EC4"/>
    <w:rsid w:val="00805BF1"/>
    <w:rsid w:val="00822BC4"/>
    <w:rsid w:val="009B5867"/>
    <w:rsid w:val="00A80B0E"/>
    <w:rsid w:val="00BC5577"/>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333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hannel">
    <w:name w:val="channel"/>
    <w:basedOn w:val="Fuentedeprrafopredeter"/>
    <w:rsid w:val="0068333D"/>
  </w:style>
  <w:style w:type="character" w:customStyle="1" w:styleId="apple-converted-space">
    <w:name w:val="apple-converted-space"/>
    <w:basedOn w:val="Fuentedeprrafopredeter"/>
    <w:rsid w:val="0068333D"/>
  </w:style>
  <w:style w:type="character" w:customStyle="1" w:styleId="submitted">
    <w:name w:val="submitted"/>
    <w:basedOn w:val="Fuentedeprrafopredeter"/>
    <w:rsid w:val="0068333D"/>
  </w:style>
  <w:style w:type="character" w:customStyle="1" w:styleId="in-widget">
    <w:name w:val="in-widget"/>
    <w:basedOn w:val="Fuentedeprrafopredeter"/>
    <w:rsid w:val="0068333D"/>
  </w:style>
  <w:style w:type="character" w:styleId="Hipervnculo">
    <w:name w:val="Hyperlink"/>
    <w:basedOn w:val="Fuentedeprrafopredeter"/>
    <w:uiPriority w:val="99"/>
    <w:semiHidden/>
    <w:unhideWhenUsed/>
    <w:rsid w:val="0068333D"/>
    <w:rPr>
      <w:color w:val="0000FF"/>
      <w:u w:val="single"/>
    </w:rPr>
  </w:style>
  <w:style w:type="character" w:customStyle="1" w:styleId="media-credit">
    <w:name w:val="media-credit"/>
    <w:basedOn w:val="Fuentedeprrafopredeter"/>
    <w:rsid w:val="0068333D"/>
  </w:style>
  <w:style w:type="character" w:styleId="Textoennegrita">
    <w:name w:val="Strong"/>
    <w:basedOn w:val="Fuentedeprrafopredeter"/>
    <w:uiPriority w:val="22"/>
    <w:qFormat/>
    <w:rsid w:val="0068333D"/>
    <w:rPr>
      <w:b/>
      <w:bCs/>
    </w:rPr>
  </w:style>
  <w:style w:type="paragraph" w:styleId="Textodeglobo">
    <w:name w:val="Balloon Text"/>
    <w:basedOn w:val="Normal"/>
    <w:link w:val="TextodegloboCar"/>
    <w:uiPriority w:val="99"/>
    <w:semiHidden/>
    <w:unhideWhenUsed/>
    <w:rsid w:val="006833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3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333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hannel">
    <w:name w:val="channel"/>
    <w:basedOn w:val="Fuentedeprrafopredeter"/>
    <w:rsid w:val="0068333D"/>
  </w:style>
  <w:style w:type="character" w:customStyle="1" w:styleId="apple-converted-space">
    <w:name w:val="apple-converted-space"/>
    <w:basedOn w:val="Fuentedeprrafopredeter"/>
    <w:rsid w:val="0068333D"/>
  </w:style>
  <w:style w:type="character" w:customStyle="1" w:styleId="submitted">
    <w:name w:val="submitted"/>
    <w:basedOn w:val="Fuentedeprrafopredeter"/>
    <w:rsid w:val="0068333D"/>
  </w:style>
  <w:style w:type="character" w:customStyle="1" w:styleId="in-widget">
    <w:name w:val="in-widget"/>
    <w:basedOn w:val="Fuentedeprrafopredeter"/>
    <w:rsid w:val="0068333D"/>
  </w:style>
  <w:style w:type="character" w:styleId="Hipervnculo">
    <w:name w:val="Hyperlink"/>
    <w:basedOn w:val="Fuentedeprrafopredeter"/>
    <w:uiPriority w:val="99"/>
    <w:semiHidden/>
    <w:unhideWhenUsed/>
    <w:rsid w:val="0068333D"/>
    <w:rPr>
      <w:color w:val="0000FF"/>
      <w:u w:val="single"/>
    </w:rPr>
  </w:style>
  <w:style w:type="character" w:customStyle="1" w:styleId="media-credit">
    <w:name w:val="media-credit"/>
    <w:basedOn w:val="Fuentedeprrafopredeter"/>
    <w:rsid w:val="0068333D"/>
  </w:style>
  <w:style w:type="character" w:styleId="Textoennegrita">
    <w:name w:val="Strong"/>
    <w:basedOn w:val="Fuentedeprrafopredeter"/>
    <w:uiPriority w:val="22"/>
    <w:qFormat/>
    <w:rsid w:val="0068333D"/>
    <w:rPr>
      <w:b/>
      <w:bCs/>
    </w:rPr>
  </w:style>
  <w:style w:type="paragraph" w:styleId="Textodeglobo">
    <w:name w:val="Balloon Text"/>
    <w:basedOn w:val="Normal"/>
    <w:link w:val="TextodegloboCar"/>
    <w:uiPriority w:val="99"/>
    <w:semiHidden/>
    <w:unhideWhenUsed/>
    <w:rsid w:val="006833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3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23820">
      <w:bodyDiv w:val="1"/>
      <w:marLeft w:val="0"/>
      <w:marRight w:val="0"/>
      <w:marTop w:val="0"/>
      <w:marBottom w:val="0"/>
      <w:divBdr>
        <w:top w:val="none" w:sz="0" w:space="0" w:color="auto"/>
        <w:left w:val="none" w:sz="0" w:space="0" w:color="auto"/>
        <w:bottom w:val="none" w:sz="0" w:space="0" w:color="auto"/>
        <w:right w:val="none" w:sz="0" w:space="0" w:color="auto"/>
      </w:divBdr>
      <w:divsChild>
        <w:div w:id="896819130">
          <w:marLeft w:val="0"/>
          <w:marRight w:val="75"/>
          <w:marTop w:val="0"/>
          <w:marBottom w:val="0"/>
          <w:divBdr>
            <w:top w:val="none" w:sz="0" w:space="0" w:color="auto"/>
            <w:left w:val="none" w:sz="0" w:space="0" w:color="auto"/>
            <w:bottom w:val="none" w:sz="0" w:space="0" w:color="auto"/>
            <w:right w:val="none" w:sz="0" w:space="0" w:color="auto"/>
          </w:divBdr>
          <w:divsChild>
            <w:div w:id="795374798">
              <w:marLeft w:val="0"/>
              <w:marRight w:val="0"/>
              <w:marTop w:val="0"/>
              <w:marBottom w:val="0"/>
              <w:divBdr>
                <w:top w:val="none" w:sz="0" w:space="0" w:color="auto"/>
                <w:left w:val="none" w:sz="0" w:space="0" w:color="auto"/>
                <w:bottom w:val="none" w:sz="0" w:space="0" w:color="auto"/>
                <w:right w:val="none" w:sz="0" w:space="0" w:color="auto"/>
              </w:divBdr>
              <w:divsChild>
                <w:div w:id="2074158447">
                  <w:marLeft w:val="0"/>
                  <w:marRight w:val="0"/>
                  <w:marTop w:val="0"/>
                  <w:marBottom w:val="0"/>
                  <w:divBdr>
                    <w:top w:val="none" w:sz="0" w:space="0" w:color="auto"/>
                    <w:left w:val="none" w:sz="0" w:space="0" w:color="auto"/>
                    <w:bottom w:val="none" w:sz="0" w:space="0" w:color="auto"/>
                    <w:right w:val="none" w:sz="0" w:space="0" w:color="auto"/>
                  </w:divBdr>
                </w:div>
                <w:div w:id="1790708177">
                  <w:marLeft w:val="0"/>
                  <w:marRight w:val="0"/>
                  <w:marTop w:val="240"/>
                  <w:marBottom w:val="0"/>
                  <w:divBdr>
                    <w:top w:val="none" w:sz="0" w:space="0" w:color="auto"/>
                    <w:left w:val="none" w:sz="0" w:space="0" w:color="auto"/>
                    <w:bottom w:val="none" w:sz="0" w:space="0" w:color="auto"/>
                    <w:right w:val="none" w:sz="0" w:space="0" w:color="auto"/>
                  </w:divBdr>
                  <w:divsChild>
                    <w:div w:id="358966800">
                      <w:marLeft w:val="120"/>
                      <w:marRight w:val="0"/>
                      <w:marTop w:val="0"/>
                      <w:marBottom w:val="120"/>
                      <w:divBdr>
                        <w:top w:val="single" w:sz="6" w:space="0" w:color="E5E5E5"/>
                        <w:left w:val="single" w:sz="6" w:space="0" w:color="E5E5E5"/>
                        <w:bottom w:val="single" w:sz="6" w:space="0" w:color="E5E5E5"/>
                        <w:right w:val="single" w:sz="6" w:space="0" w:color="E5E5E5"/>
                      </w:divBdr>
                    </w:div>
                    <w:div w:id="1628470591">
                      <w:marLeft w:val="0"/>
                      <w:marRight w:val="0"/>
                      <w:marTop w:val="0"/>
                      <w:marBottom w:val="0"/>
                      <w:divBdr>
                        <w:top w:val="none" w:sz="0" w:space="0" w:color="auto"/>
                        <w:left w:val="none" w:sz="0" w:space="0" w:color="auto"/>
                        <w:bottom w:val="none" w:sz="0" w:space="0" w:color="auto"/>
                        <w:right w:val="none" w:sz="0" w:space="0" w:color="auto"/>
                      </w:divBdr>
                      <w:divsChild>
                        <w:div w:id="1385712711">
                          <w:marLeft w:val="0"/>
                          <w:marRight w:val="0"/>
                          <w:marTop w:val="0"/>
                          <w:marBottom w:val="0"/>
                          <w:divBdr>
                            <w:top w:val="none" w:sz="0" w:space="0" w:color="auto"/>
                            <w:left w:val="none" w:sz="0" w:space="0" w:color="auto"/>
                            <w:bottom w:val="none" w:sz="0" w:space="0" w:color="auto"/>
                            <w:right w:val="none" w:sz="0" w:space="0" w:color="auto"/>
                          </w:divBdr>
                          <w:divsChild>
                            <w:div w:id="1337341217">
                              <w:marLeft w:val="0"/>
                              <w:marRight w:val="0"/>
                              <w:marTop w:val="0"/>
                              <w:marBottom w:val="0"/>
                              <w:divBdr>
                                <w:top w:val="none" w:sz="0" w:space="0" w:color="auto"/>
                                <w:left w:val="none" w:sz="0" w:space="0" w:color="auto"/>
                                <w:bottom w:val="none" w:sz="0" w:space="0" w:color="auto"/>
                                <w:right w:val="none" w:sz="0" w:space="0" w:color="auto"/>
                              </w:divBdr>
                              <w:divsChild>
                                <w:div w:id="216210853">
                                  <w:marLeft w:val="0"/>
                                  <w:marRight w:val="0"/>
                                  <w:marTop w:val="0"/>
                                  <w:marBottom w:val="0"/>
                                  <w:divBdr>
                                    <w:top w:val="none" w:sz="0" w:space="0" w:color="auto"/>
                                    <w:left w:val="none" w:sz="0" w:space="0" w:color="auto"/>
                                    <w:bottom w:val="none" w:sz="0" w:space="0" w:color="auto"/>
                                    <w:right w:val="none" w:sz="0" w:space="0" w:color="auto"/>
                                  </w:divBdr>
                                  <w:divsChild>
                                    <w:div w:id="94912330">
                                      <w:marLeft w:val="0"/>
                                      <w:marRight w:val="0"/>
                                      <w:marTop w:val="0"/>
                                      <w:marBottom w:val="0"/>
                                      <w:divBdr>
                                        <w:top w:val="none" w:sz="0" w:space="0" w:color="auto"/>
                                        <w:left w:val="none" w:sz="0" w:space="0" w:color="auto"/>
                                        <w:bottom w:val="none" w:sz="0" w:space="0" w:color="auto"/>
                                        <w:right w:val="none" w:sz="0" w:space="0" w:color="auto"/>
                                      </w:divBdr>
                                      <w:divsChild>
                                        <w:div w:id="617179728">
                                          <w:marLeft w:val="0"/>
                                          <w:marRight w:val="0"/>
                                          <w:marTop w:val="0"/>
                                          <w:marBottom w:val="0"/>
                                          <w:divBdr>
                                            <w:top w:val="none" w:sz="0" w:space="0" w:color="auto"/>
                                            <w:left w:val="none" w:sz="0" w:space="0" w:color="auto"/>
                                            <w:bottom w:val="none" w:sz="0" w:space="0" w:color="auto"/>
                                            <w:right w:val="none" w:sz="0" w:space="0" w:color="auto"/>
                                          </w:divBdr>
                                        </w:div>
                                        <w:div w:id="9571014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16061498">
                      <w:marLeft w:val="0"/>
                      <w:marRight w:val="0"/>
                      <w:marTop w:val="0"/>
                      <w:marBottom w:val="0"/>
                      <w:divBdr>
                        <w:top w:val="none" w:sz="0" w:space="0" w:color="auto"/>
                        <w:left w:val="none" w:sz="0" w:space="0" w:color="auto"/>
                        <w:bottom w:val="none" w:sz="0" w:space="0" w:color="auto"/>
                        <w:right w:val="none" w:sz="0" w:space="0" w:color="auto"/>
                      </w:divBdr>
                      <w:divsChild>
                        <w:div w:id="210772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ebla.milenio.com/cdb/doc/noticias2011/cb0dd03dade9cb2b950892e426f4c420" TargetMode="External"/><Relationship Id="rId3" Type="http://schemas.microsoft.com/office/2007/relationships/stylesWithEffects" Target="stylesWithEffects.xml"/><Relationship Id="rId7" Type="http://schemas.openxmlformats.org/officeDocument/2006/relationships/hyperlink" Target="http://puebla.milenio.com/cdb/doc/noticias2011/cb0dd03dade9cb2b950892e426f4c4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uebla.milenio.com/cdb/doc/noticias2011/cb0dd03dade9cb2b950892e426f4c420" TargetMode="External"/><Relationship Id="rId4" Type="http://schemas.openxmlformats.org/officeDocument/2006/relationships/settings" Target="settings.xml"/><Relationship Id="rId9" Type="http://schemas.openxmlformats.org/officeDocument/2006/relationships/hyperlink" Target="http://puebla.milenio.com/cdb/doc/noticias2011/cb0dd03dade9cb2b950892e426f4c4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2057</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2013-02-07T15:56:00Z</dcterms:created>
  <dcterms:modified xsi:type="dcterms:W3CDTF">2013-02-08T15:45:00Z</dcterms:modified>
</cp:coreProperties>
</file>