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66" w:rsidRPr="002A4E66" w:rsidRDefault="00725C2E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2A4E6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Desde Zapotitlán lanzan bases para el rechazo nacional a mineras e</w:t>
      </w:r>
      <w:r w:rsidRPr="002A4E66">
        <w:rPr>
          <w:rFonts w:ascii="Arial" w:hAnsi="Arial" w:cs="Arial"/>
          <w:b/>
          <w:color w:val="222222"/>
          <w:sz w:val="19"/>
          <w:szCs w:val="19"/>
        </w:rPr>
        <w:br/>
      </w:r>
      <w:r w:rsidRPr="002A4E6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hidroeléctricas</w:t>
      </w:r>
      <w:r w:rsidRPr="002A4E66">
        <w:rPr>
          <w:rFonts w:ascii="Arial" w:hAnsi="Arial" w:cs="Arial"/>
          <w:b/>
          <w:color w:val="222222"/>
          <w:sz w:val="19"/>
          <w:szCs w:val="19"/>
        </w:rPr>
        <w:br/>
      </w:r>
    </w:p>
    <w:p w:rsidR="0031439D" w:rsidRDefault="00725C2E">
      <w:r w:rsidRPr="002A4E6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Javier Puga Martínez</w:t>
      </w:r>
      <w:r w:rsidR="002A4E66" w:rsidRPr="002A4E6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, LA JORNADA DE ORIENTE     3 DE JUNIO 2013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2A4E6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Desde Zapotitlán de Méndez, en plena Sierra</w:t>
      </w:r>
      <w:r w:rsidRPr="002A4E66">
        <w:rPr>
          <w:rFonts w:ascii="Arial" w:hAnsi="Arial" w:cs="Arial"/>
          <w:b/>
          <w:color w:val="222222"/>
          <w:sz w:val="19"/>
          <w:szCs w:val="19"/>
        </w:rPr>
        <w:br/>
      </w:r>
      <w:r w:rsidRPr="002A4E6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Norte de Puebla, más de 60 representantes de</w:t>
      </w:r>
      <w:r w:rsidRPr="002A4E66">
        <w:rPr>
          <w:rFonts w:ascii="Arial" w:hAnsi="Arial" w:cs="Arial"/>
          <w:b/>
          <w:color w:val="222222"/>
          <w:sz w:val="19"/>
          <w:szCs w:val="19"/>
        </w:rPr>
        <w:br/>
      </w:r>
      <w:r w:rsidRPr="002A4E6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comunidades y organizaciones de esta región</w:t>
      </w:r>
      <w:r w:rsidRPr="002A4E66">
        <w:rPr>
          <w:rFonts w:ascii="Arial" w:hAnsi="Arial" w:cs="Arial"/>
          <w:b/>
          <w:color w:val="222222"/>
          <w:sz w:val="19"/>
          <w:szCs w:val="19"/>
        </w:rPr>
        <w:br/>
      </w:r>
      <w:r w:rsidRPr="002A4E6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lanzaron la convocatoria para un diálogo nacional</w:t>
      </w:r>
      <w:r w:rsidRPr="002A4E66">
        <w:rPr>
          <w:rFonts w:ascii="Arial" w:hAnsi="Arial" w:cs="Arial"/>
          <w:b/>
          <w:color w:val="222222"/>
          <w:sz w:val="19"/>
          <w:szCs w:val="19"/>
        </w:rPr>
        <w:br/>
      </w:r>
      <w:r w:rsidRPr="002A4E6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con el resto de comunidades del país que se</w:t>
      </w:r>
      <w:r w:rsidRPr="002A4E66">
        <w:rPr>
          <w:rFonts w:ascii="Arial" w:hAnsi="Arial" w:cs="Arial"/>
          <w:b/>
          <w:color w:val="222222"/>
          <w:sz w:val="19"/>
          <w:szCs w:val="19"/>
        </w:rPr>
        <w:br/>
      </w:r>
      <w:r w:rsidRPr="002A4E6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oponen a la instalación de minas, presas,</w:t>
      </w:r>
      <w:r w:rsidRPr="002A4E66">
        <w:rPr>
          <w:rFonts w:ascii="Arial" w:hAnsi="Arial" w:cs="Arial"/>
          <w:b/>
          <w:color w:val="222222"/>
          <w:sz w:val="19"/>
          <w:szCs w:val="19"/>
        </w:rPr>
        <w:br/>
      </w:r>
      <w:r w:rsidRPr="002A4E6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hidroeléctricas y ciudades rurales</w:t>
      </w:r>
      <w:r w:rsidRPr="002A4E66">
        <w:rPr>
          <w:rFonts w:ascii="Arial" w:hAnsi="Arial" w:cs="Arial"/>
          <w:b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El objetivo es abrir diferentes mesas de </w:t>
      </w:r>
      <w:r w:rsidRPr="002A4E6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diálogo para establecer,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junto con la Federación, los estados y los municipios, un</w:t>
      </w:r>
      <w:r w:rsidRPr="002A4E6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acuerdo de</w:t>
      </w:r>
      <w:r w:rsidRPr="002A4E66">
        <w:rPr>
          <w:rFonts w:ascii="Arial" w:hAnsi="Arial" w:cs="Arial"/>
          <w:b/>
          <w:color w:val="222222"/>
          <w:sz w:val="19"/>
          <w:szCs w:val="19"/>
        </w:rPr>
        <w:br/>
      </w:r>
      <w:r w:rsidRPr="002A4E6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rechazo total a este tipo de proyectos.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2A4E6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El acuerdo fue suscrito por el comisionado de la Secretaría de</w:t>
      </w:r>
      <w:r w:rsidRPr="002A4E66">
        <w:rPr>
          <w:rFonts w:ascii="Arial" w:hAnsi="Arial" w:cs="Arial"/>
          <w:b/>
          <w:color w:val="222222"/>
          <w:sz w:val="19"/>
          <w:szCs w:val="19"/>
        </w:rPr>
        <w:br/>
      </w:r>
      <w:r w:rsidRPr="002A4E6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Gobernación para el Diálogo con los Pueblos Indígenas, Jaime Martínez</w:t>
      </w:r>
      <w:r w:rsidRPr="002A4E66">
        <w:rPr>
          <w:rFonts w:ascii="Arial" w:hAnsi="Arial" w:cs="Arial"/>
          <w:b/>
          <w:color w:val="222222"/>
          <w:sz w:val="19"/>
          <w:szCs w:val="19"/>
        </w:rPr>
        <w:br/>
      </w:r>
      <w:r w:rsidRPr="002A4E6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Veloz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así como </w:t>
      </w:r>
      <w:r w:rsidRPr="002A4E6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por el senador de la República Manuel Bartlett Díaz y</w:t>
      </w:r>
      <w:r w:rsidRPr="002A4E66">
        <w:rPr>
          <w:rFonts w:ascii="Arial" w:hAnsi="Arial" w:cs="Arial"/>
          <w:b/>
          <w:color w:val="222222"/>
          <w:sz w:val="19"/>
          <w:szCs w:val="19"/>
        </w:rPr>
        <w:br/>
      </w:r>
      <w:r w:rsidRPr="002A4E6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la diputada federal Roxana Luna Porquillo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quienes se dieron cita en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el municipio y se presentaron ante cerca de </w:t>
      </w:r>
      <w:r w:rsidRPr="002A4E6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mil pobladores hablantes</w:t>
      </w:r>
      <w:r w:rsidRPr="002A4E66">
        <w:rPr>
          <w:rFonts w:ascii="Arial" w:hAnsi="Arial" w:cs="Arial"/>
          <w:b/>
          <w:color w:val="222222"/>
          <w:sz w:val="19"/>
          <w:szCs w:val="19"/>
        </w:rPr>
        <w:br/>
      </w:r>
      <w:r w:rsidRPr="002A4E6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de lenguas totonaca y náhuatl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que atestiguaron la firma y se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comprometieron a </w:t>
      </w:r>
      <w:r w:rsidRPr="002A4E6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formar una base de apoyo de defensa de la tierra y el</w:t>
      </w:r>
      <w:r w:rsidRPr="002A4E66">
        <w:rPr>
          <w:rFonts w:ascii="Arial" w:hAnsi="Arial" w:cs="Arial"/>
          <w:b/>
          <w:color w:val="222222"/>
          <w:sz w:val="19"/>
          <w:szCs w:val="19"/>
        </w:rPr>
        <w:br/>
      </w:r>
      <w:r w:rsidRPr="002A4E6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agua.</w:t>
      </w:r>
      <w:r w:rsidRPr="002A4E66">
        <w:rPr>
          <w:rFonts w:ascii="Arial" w:hAnsi="Arial" w:cs="Arial"/>
          <w:b/>
          <w:color w:val="222222"/>
          <w:sz w:val="19"/>
          <w:szCs w:val="19"/>
        </w:rPr>
        <w:br/>
      </w:r>
      <w:r w:rsidRPr="002A4E66">
        <w:rPr>
          <w:rFonts w:ascii="Arial" w:hAnsi="Arial" w:cs="Arial"/>
          <w:b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El primer alcance que tuvo este acercamiento entre el gobierno federal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y los habitantes serranos, que han rechazado a Grupo México, a la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minera canadiense Almaden Minerals, a la minera Frisco –de Carlos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Slim–, así como a inversionistas españoles, chinos y mexicanos, es la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suspensión total de las consultas públicas que aplicaba la Secretaría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 Medio Ambiente y Recursos Naturales (Semarnat) para la aprobación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 ese tipo de proyectos.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Esta suspensión tiene ahora alcances nacionales y, a decir del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representante federal, </w:t>
      </w:r>
      <w:r w:rsidRPr="002A4E6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la Semarnat no podrá aplicar ninguna consulta</w:t>
      </w:r>
      <w:r w:rsidRPr="002A4E66">
        <w:rPr>
          <w:rFonts w:ascii="Arial" w:hAnsi="Arial" w:cs="Arial"/>
          <w:b/>
          <w:color w:val="222222"/>
          <w:sz w:val="19"/>
          <w:szCs w:val="19"/>
        </w:rPr>
        <w:br/>
      </w:r>
      <w:r w:rsidRPr="002A4E6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sin la aprobación de las propias comunidades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en los términos que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establece el Convenio 169 de la Organización Internacional del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Trabajo, elevado a rango constitucional por la ratificación que hizo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México sobre el respeto a los derechos de los pueblos originarios.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Raymundo García López, de la agrupación </w:t>
      </w:r>
      <w:r w:rsidRPr="002A4E6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Serranos Unidos en Resistencia</w:t>
      </w:r>
      <w:r w:rsidRPr="002A4E66">
        <w:rPr>
          <w:rFonts w:ascii="Arial" w:hAnsi="Arial" w:cs="Arial"/>
          <w:b/>
          <w:color w:val="222222"/>
          <w:sz w:val="19"/>
          <w:szCs w:val="19"/>
        </w:rPr>
        <w:br/>
      </w:r>
      <w:r w:rsidRPr="002A4E6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Indígena (SURI)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subrayó las comunidades de los municipios de</w:t>
      </w:r>
      <w:r>
        <w:rPr>
          <w:rFonts w:ascii="Arial" w:hAnsi="Arial" w:cs="Arial"/>
          <w:color w:val="222222"/>
          <w:sz w:val="19"/>
          <w:szCs w:val="19"/>
        </w:rPr>
        <w:br/>
      </w:r>
      <w:r w:rsidRPr="002A4E6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Huauchinango, Zacatlán, Tetela, Ixtacamaxtitlán, Olintla, Zapotitlán,</w:t>
      </w:r>
      <w:r w:rsidRPr="002A4E66">
        <w:rPr>
          <w:rFonts w:ascii="Arial" w:hAnsi="Arial" w:cs="Arial"/>
          <w:b/>
          <w:color w:val="222222"/>
          <w:sz w:val="19"/>
          <w:szCs w:val="19"/>
        </w:rPr>
        <w:br/>
      </w:r>
      <w:r w:rsidRPr="002A4E6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Huehuetla, Nauzontla, Huitzilan, Zacapoaxtla, Teziutlán, Hueytamalco y</w:t>
      </w:r>
      <w:r w:rsidRPr="002A4E66">
        <w:rPr>
          <w:rFonts w:ascii="Arial" w:hAnsi="Arial" w:cs="Arial"/>
          <w:b/>
          <w:color w:val="222222"/>
          <w:sz w:val="19"/>
          <w:szCs w:val="19"/>
        </w:rPr>
        <w:br/>
      </w:r>
      <w:r w:rsidRPr="002A4E6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Tlapacoyan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–en el estado de Veracruz–, están enfrentando “al poder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económico de las trasnacionales y a sus cómplices en el gobierno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federal”.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lastRenderedPageBreak/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Destacó la importancia de la convocatoria y de hacerla extensiva hacia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otros poblados que padecen los mismos problemas en el resto del país,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pues sólo es con alianzas y una lucha de años que se podrá defender el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futuro de los serranos.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“Nuestra principal arma, legalmente hablando, es el ejercicio de los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derechos de los pueblos indígenas”, subrayó.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En esa tesitura, exigió a la Federación que haga cumplir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inmediatamente los acuerdos de San Andrés Larráinzar, a fin de que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estos pueblos puedan gozar de autonomía absoluta.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En tanto, el senador por Puebla Manuel Bartlett Díaz afirmó que sólo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por medio de la unidad de los indígenas y campesinos es como se podrá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rechazar la venta de más de la mitad del territorio del país.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Afirmó que el Congreso de la Unión está “atado de manos” por “cuatro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gatos” que obedecen a los intereses de las corporaciones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trasnacionales, y que sólo dictan qué se debe aprobar por diputados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federales y senadores, sin ningún tipo de discusión y sin ningún tipo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 impedimento para que las trasnacionales puedan gozar de ventajas en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el desarrollo de sus proyectos, sin pagar impuestos y sin dejar ningún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tipo de beneficio para el país.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2A4E6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Criticó que el gobernador de Puebla, Rafael Moreno Valle, se haya</w:t>
      </w:r>
      <w:r w:rsidRPr="002A4E66">
        <w:rPr>
          <w:rFonts w:ascii="Arial" w:hAnsi="Arial" w:cs="Arial"/>
          <w:b/>
          <w:color w:val="222222"/>
          <w:sz w:val="19"/>
          <w:szCs w:val="19"/>
        </w:rPr>
        <w:br/>
      </w:r>
      <w:r w:rsidRPr="002A4E6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convertido en el principal promotor de la privatización del agua y la</w:t>
      </w:r>
      <w:r w:rsidRPr="002A4E66">
        <w:rPr>
          <w:rFonts w:ascii="Arial" w:hAnsi="Arial" w:cs="Arial"/>
          <w:b/>
          <w:color w:val="222222"/>
          <w:sz w:val="19"/>
          <w:szCs w:val="19"/>
        </w:rPr>
        <w:br/>
      </w:r>
      <w:r w:rsidRPr="002A4E6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tierra en la Sierra Norte, ya que “ahora que se quedó sin madrina” –en</w:t>
      </w:r>
      <w:r w:rsidRPr="002A4E66">
        <w:rPr>
          <w:rFonts w:ascii="Arial" w:hAnsi="Arial" w:cs="Arial"/>
          <w:b/>
          <w:color w:val="222222"/>
          <w:sz w:val="19"/>
          <w:szCs w:val="19"/>
        </w:rPr>
        <w:br/>
      </w:r>
      <w:r w:rsidRPr="002A4E6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alusión al encarcelamiento de la líder del SNTE, Elba Esther Gordillo–</w:t>
      </w:r>
      <w:r w:rsidRPr="002A4E66">
        <w:rPr>
          <w:rFonts w:ascii="Arial" w:hAnsi="Arial" w:cs="Arial"/>
          <w:b/>
          <w:color w:val="222222"/>
          <w:sz w:val="19"/>
          <w:szCs w:val="19"/>
        </w:rPr>
        <w:br/>
      </w:r>
      <w:r w:rsidRPr="002A4E6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“anda buscando en las empresas trasnacionales a un padrino para su</w:t>
      </w:r>
      <w:r w:rsidRPr="002A4E66">
        <w:rPr>
          <w:rFonts w:ascii="Arial" w:hAnsi="Arial" w:cs="Arial"/>
          <w:b/>
          <w:color w:val="222222"/>
          <w:sz w:val="19"/>
          <w:szCs w:val="19"/>
        </w:rPr>
        <w:br/>
      </w:r>
      <w:r w:rsidRPr="002A4E6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proyecto presidencial”.</w:t>
      </w:r>
      <w:r w:rsidRPr="002A4E66">
        <w:rPr>
          <w:rFonts w:ascii="Arial" w:hAnsi="Arial" w:cs="Arial"/>
          <w:b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Finamente, Martínez Veloz subrayó que “ahora no es tan fácil” que las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trasnacionales se apoderen del territorio mexicano “como ocurrió en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los últimos 12 años” –refiriéndose a los gobiernos de Vicente Fox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Quesada y Felipe Calderón Hinojosa.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Subrayó que el actual marco jurídico del país, que eleva a rango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constitucional los acuerdos firmados por México ante la Organización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 las Naciones Unidas, y otras instancias internacionales, revalidan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el derecho que tienen estos pueblos de ser escuchados y tomados en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cuenta.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“El gobierno federal no apoyará ningún proyecto que atenta contra la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ley”, aseveró Jaime Martínez Veloz quien aseguró que con la mesa de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diálogo que se abrirá a nivel nacional con los pueblos, se abrirá un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frente de lucha contra las trasnacionales. “No están solos. En el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gobierno federal hay muchos como yo que comparten su lucha y sus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anhelos”, afirmó.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="002A4E66">
        <w:t xml:space="preserve">REFERENCIA: </w:t>
      </w:r>
      <w:bookmarkStart w:id="0" w:name="_GoBack"/>
      <w:bookmarkEnd w:id="0"/>
      <w:r>
        <w:fldChar w:fldCharType="begin"/>
      </w:r>
      <w:r>
        <w:instrText xml:space="preserve"> HYPERLINK "http://www.lajornadadeoriente.com.mx/noticia/puebla/desde-zapotitlan-lanzan-bases-para-el-rechazo-nacional-a-mineras-e-hidroelectricas_id_25169.html" \t "_blank" </w:instrText>
      </w:r>
      <w:r>
        <w:fldChar w:fldCharType="separate"/>
      </w:r>
      <w:r>
        <w:rPr>
          <w:rStyle w:val="Hipervnculo"/>
          <w:rFonts w:ascii="Arial" w:hAnsi="Arial" w:cs="Arial"/>
          <w:color w:val="1155CC"/>
          <w:sz w:val="19"/>
          <w:szCs w:val="19"/>
          <w:shd w:val="clear" w:color="auto" w:fill="FFFFFF"/>
        </w:rPr>
        <w:t>http://www.lajornadadeoriente.com.mx/noticia/puebla/desde-zapotitlan-lanzan-bases-para-</w:t>
      </w:r>
      <w:r>
        <w:rPr>
          <w:rStyle w:val="Hipervnculo"/>
          <w:rFonts w:ascii="Arial" w:hAnsi="Arial" w:cs="Arial"/>
          <w:color w:val="1155CC"/>
          <w:sz w:val="19"/>
          <w:szCs w:val="19"/>
          <w:shd w:val="clear" w:color="auto" w:fill="FFFFFF"/>
        </w:rPr>
        <w:lastRenderedPageBreak/>
        <w:t>el-rechazo-nacional-a-mineras-e-hidroelectricas_id_25169.html</w:t>
      </w:r>
      <w:r>
        <w:fldChar w:fldCharType="end"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_____________________________________</w:t>
      </w:r>
    </w:p>
    <w:sectPr w:rsidR="003143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2E"/>
    <w:rsid w:val="00052026"/>
    <w:rsid w:val="00086333"/>
    <w:rsid w:val="0013123B"/>
    <w:rsid w:val="002A4E66"/>
    <w:rsid w:val="0031439D"/>
    <w:rsid w:val="003D6ABD"/>
    <w:rsid w:val="004A0E17"/>
    <w:rsid w:val="00652EC7"/>
    <w:rsid w:val="006B20BA"/>
    <w:rsid w:val="006B4EC4"/>
    <w:rsid w:val="006E7DEA"/>
    <w:rsid w:val="00725C2E"/>
    <w:rsid w:val="00805BF1"/>
    <w:rsid w:val="00822BC4"/>
    <w:rsid w:val="009B5867"/>
    <w:rsid w:val="00A80B0E"/>
    <w:rsid w:val="00DD257E"/>
    <w:rsid w:val="00F17646"/>
    <w:rsid w:val="00F445C5"/>
    <w:rsid w:val="00F91BFB"/>
    <w:rsid w:val="00FD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25C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25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2013-06-04T13:29:00Z</dcterms:created>
  <dcterms:modified xsi:type="dcterms:W3CDTF">2013-06-04T15:22:00Z</dcterms:modified>
</cp:coreProperties>
</file>