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C8" w:rsidRPr="006059C8" w:rsidRDefault="006059C8" w:rsidP="006059C8">
      <w:pPr>
        <w:shd w:val="clear" w:color="auto" w:fill="FFFFFF"/>
        <w:spacing w:after="0" w:line="240" w:lineRule="auto"/>
        <w:outlineLvl w:val="0"/>
        <w:rPr>
          <w:rFonts w:eastAsia="Times New Roman" w:cstheme="minorHAnsi"/>
          <w:b/>
          <w:color w:val="000000" w:themeColor="text1"/>
          <w:kern w:val="36"/>
          <w:sz w:val="24"/>
          <w:szCs w:val="24"/>
          <w:lang w:eastAsia="es-MX"/>
        </w:rPr>
      </w:pPr>
      <w:r w:rsidRPr="006059C8">
        <w:rPr>
          <w:rFonts w:eastAsia="Times New Roman" w:cstheme="minorHAnsi"/>
          <w:b/>
          <w:color w:val="000000" w:themeColor="text1"/>
          <w:kern w:val="36"/>
          <w:sz w:val="24"/>
          <w:szCs w:val="24"/>
          <w:lang w:eastAsia="es-MX"/>
        </w:rPr>
        <w:t>500 serranos de 65 municipios, en unidad contra "proyectos de muerte"</w:t>
      </w:r>
    </w:p>
    <w:p w:rsidR="006059C8" w:rsidRPr="006059C8" w:rsidRDefault="006059C8" w:rsidP="006059C8">
      <w:pPr>
        <w:shd w:val="clear" w:color="auto" w:fill="FFFFFF"/>
        <w:spacing w:after="0" w:line="240" w:lineRule="auto"/>
        <w:rPr>
          <w:rFonts w:eastAsia="Times New Roman" w:cstheme="minorHAnsi"/>
          <w:b/>
          <w:color w:val="000000" w:themeColor="text1"/>
          <w:sz w:val="24"/>
          <w:szCs w:val="24"/>
          <w:lang w:eastAsia="es-MX"/>
        </w:rPr>
      </w:pPr>
      <w:r w:rsidRPr="006059C8">
        <w:rPr>
          <w:rFonts w:eastAsia="Times New Roman" w:cstheme="minorHAnsi"/>
          <w:b/>
          <w:color w:val="000000" w:themeColor="text1"/>
          <w:sz w:val="24"/>
          <w:szCs w:val="24"/>
          <w:lang w:eastAsia="es-MX"/>
        </w:rPr>
        <w:t>Javier Puga Martínez, LA JORNADA DE ORIENTE   22 ABRIL 2013</w:t>
      </w:r>
    </w:p>
    <w:p w:rsidR="006059C8" w:rsidRPr="006059C8" w:rsidRDefault="006059C8" w:rsidP="006059C8">
      <w:pPr>
        <w:shd w:val="clear" w:color="auto" w:fill="FFFFFF"/>
        <w:spacing w:after="0" w:line="240" w:lineRule="auto"/>
        <w:jc w:val="center"/>
        <w:rPr>
          <w:rFonts w:eastAsia="Times New Roman" w:cstheme="minorHAnsi"/>
          <w:color w:val="000000"/>
          <w:sz w:val="24"/>
          <w:szCs w:val="24"/>
          <w:lang w:eastAsia="es-MX"/>
        </w:rPr>
      </w:pPr>
    </w:p>
    <w:p w:rsidR="006059C8" w:rsidRPr="006059C8" w:rsidRDefault="006059C8" w:rsidP="006059C8">
      <w:pPr>
        <w:spacing w:after="0" w:line="240" w:lineRule="auto"/>
        <w:jc w:val="both"/>
        <w:rPr>
          <w:rFonts w:eastAsia="Times New Roman" w:cstheme="minorHAnsi"/>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Los más de 500 asistentes de 65 municipios de la Sierra Norte, representantes de movimientos en sus comunidades contra los “proyectos de muerte”, que se reunieron en el auditorio municipal de </w:t>
      </w:r>
      <w:proofErr w:type="spellStart"/>
      <w:r w:rsidRPr="006059C8">
        <w:rPr>
          <w:rFonts w:eastAsia="Times New Roman" w:cstheme="minorHAnsi"/>
          <w:color w:val="000000"/>
          <w:sz w:val="24"/>
          <w:szCs w:val="24"/>
          <w:shd w:val="clear" w:color="auto" w:fill="FFFFFF"/>
          <w:lang w:eastAsia="es-MX"/>
        </w:rPr>
        <w:t>Tetela</w:t>
      </w:r>
      <w:proofErr w:type="spellEnd"/>
      <w:r w:rsidRPr="006059C8">
        <w:rPr>
          <w:rFonts w:eastAsia="Times New Roman" w:cstheme="minorHAnsi"/>
          <w:color w:val="000000"/>
          <w:sz w:val="24"/>
          <w:szCs w:val="24"/>
          <w:shd w:val="clear" w:color="auto" w:fill="FFFFFF"/>
          <w:lang w:eastAsia="es-MX"/>
        </w:rPr>
        <w:t> de Ocampo,</w:t>
      </w:r>
      <w:r>
        <w:rPr>
          <w:rFonts w:eastAsia="Times New Roman" w:cstheme="minorHAnsi"/>
          <w:color w:val="000000"/>
          <w:sz w:val="24"/>
          <w:szCs w:val="24"/>
          <w:shd w:val="clear" w:color="auto" w:fill="FFFFFF"/>
          <w:lang w:eastAsia="es-MX"/>
        </w:rPr>
        <w:t xml:space="preserve"> </w:t>
      </w:r>
      <w:r w:rsidRPr="006059C8">
        <w:rPr>
          <w:rFonts w:eastAsia="Times New Roman" w:cstheme="minorHAnsi"/>
          <w:color w:val="000000"/>
          <w:sz w:val="24"/>
          <w:szCs w:val="24"/>
          <w:shd w:val="clear" w:color="auto" w:fill="FFFFFF"/>
          <w:lang w:eastAsia="es-MX"/>
        </w:rPr>
        <w:t>enmudecieron cuando escucharon un dato que les pareció devastador: “Se necesitan demoler 18 toneladas de roca, millones de litros de agua y tóxicos para producir el oro necesario para un anillo”, manifestó Germán Romero, de presidente de la asociación </w:t>
      </w:r>
      <w:proofErr w:type="spellStart"/>
      <w:r w:rsidRPr="006059C8">
        <w:rPr>
          <w:rFonts w:eastAsia="Times New Roman" w:cstheme="minorHAnsi"/>
          <w:color w:val="000000"/>
          <w:sz w:val="24"/>
          <w:szCs w:val="24"/>
          <w:shd w:val="clear" w:color="auto" w:fill="FFFFFF"/>
          <w:lang w:eastAsia="es-MX"/>
        </w:rPr>
        <w:t>Tetela</w:t>
      </w:r>
      <w:proofErr w:type="spellEnd"/>
      <w:r w:rsidRPr="006059C8">
        <w:rPr>
          <w:rFonts w:eastAsia="Times New Roman" w:cstheme="minorHAnsi"/>
          <w:color w:val="000000"/>
          <w:sz w:val="24"/>
          <w:szCs w:val="24"/>
          <w:shd w:val="clear" w:color="auto" w:fill="FFFFFF"/>
          <w:lang w:eastAsia="es-MX"/>
        </w:rPr>
        <w:t> hacia el Futuro.</w:t>
      </w:r>
    </w:p>
    <w:p w:rsidR="006059C8" w:rsidRPr="006059C8" w:rsidRDefault="006059C8" w:rsidP="006059C8">
      <w:pPr>
        <w:spacing w:after="0" w:line="240" w:lineRule="auto"/>
        <w:jc w:val="both"/>
        <w:rPr>
          <w:rFonts w:eastAsia="Times New Roman" w:cstheme="minorHAnsi"/>
          <w:b/>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Y agregó: “</w:t>
      </w:r>
      <w:r w:rsidRPr="006059C8">
        <w:rPr>
          <w:rFonts w:eastAsia="Times New Roman" w:cstheme="minorHAnsi"/>
          <w:b/>
          <w:color w:val="000000"/>
          <w:sz w:val="24"/>
          <w:szCs w:val="24"/>
          <w:shd w:val="clear" w:color="auto" w:fill="FFFFFF"/>
          <w:lang w:eastAsia="es-MX"/>
        </w:rPr>
        <w:t>Las mineras no deben olvidar que, como hace 150 años, el 5 de mayo de 1862, nosotros defendimos el territorio nacional de los invasores extranjeros; así lo vamos a defender de quienes ahora atentan contra nuestros cerros, contra nuestro patrimonio natural, contra nuestra vida. No estamos en guerra, pero vamos a volver a luchar”.</w:t>
      </w:r>
    </w:p>
    <w:p w:rsidR="006059C8" w:rsidRPr="006059C8" w:rsidRDefault="006059C8" w:rsidP="006059C8">
      <w:pPr>
        <w:spacing w:after="0" w:line="240" w:lineRule="auto"/>
        <w:jc w:val="both"/>
        <w:rPr>
          <w:rFonts w:eastAsia="Times New Roman" w:cstheme="minorHAnsi"/>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 xml:space="preserve">El público, serrano que viajó hasta cinco horas en carretera y otras más a pie desde </w:t>
      </w:r>
      <w:proofErr w:type="spellStart"/>
      <w:r w:rsidRPr="006059C8">
        <w:rPr>
          <w:rFonts w:eastAsia="Times New Roman" w:cstheme="minorHAnsi"/>
          <w:b/>
          <w:color w:val="000000"/>
          <w:sz w:val="24"/>
          <w:szCs w:val="24"/>
          <w:shd w:val="clear" w:color="auto" w:fill="FFFFFF"/>
          <w:lang w:eastAsia="es-MX"/>
        </w:rPr>
        <w:t>Ixtacamaxtitlán</w:t>
      </w:r>
      <w:proofErr w:type="spellEnd"/>
      <w:r w:rsidRPr="006059C8">
        <w:rPr>
          <w:rFonts w:eastAsia="Times New Roman" w:cstheme="minorHAnsi"/>
          <w:b/>
          <w:color w:val="000000"/>
          <w:sz w:val="24"/>
          <w:szCs w:val="24"/>
          <w:shd w:val="clear" w:color="auto" w:fill="FFFFFF"/>
          <w:lang w:eastAsia="es-MX"/>
        </w:rPr>
        <w:t xml:space="preserve">, </w:t>
      </w:r>
      <w:proofErr w:type="spellStart"/>
      <w:r w:rsidRPr="006059C8">
        <w:rPr>
          <w:rFonts w:eastAsia="Times New Roman" w:cstheme="minorHAnsi"/>
          <w:b/>
          <w:color w:val="000000"/>
          <w:sz w:val="24"/>
          <w:szCs w:val="24"/>
          <w:shd w:val="clear" w:color="auto" w:fill="FFFFFF"/>
          <w:lang w:eastAsia="es-MX"/>
        </w:rPr>
        <w:t>Cuetzalan</w:t>
      </w:r>
      <w:proofErr w:type="spellEnd"/>
      <w:r w:rsidRPr="006059C8">
        <w:rPr>
          <w:rFonts w:eastAsia="Times New Roman" w:cstheme="minorHAnsi"/>
          <w:b/>
          <w:color w:val="000000"/>
          <w:sz w:val="24"/>
          <w:szCs w:val="24"/>
          <w:shd w:val="clear" w:color="auto" w:fill="FFFFFF"/>
          <w:lang w:eastAsia="es-MX"/>
        </w:rPr>
        <w:t xml:space="preserve">, </w:t>
      </w:r>
      <w:proofErr w:type="spellStart"/>
      <w:r w:rsidRPr="006059C8">
        <w:rPr>
          <w:rFonts w:eastAsia="Times New Roman" w:cstheme="minorHAnsi"/>
          <w:b/>
          <w:color w:val="000000"/>
          <w:sz w:val="24"/>
          <w:szCs w:val="24"/>
          <w:shd w:val="clear" w:color="auto" w:fill="FFFFFF"/>
          <w:lang w:eastAsia="es-MX"/>
        </w:rPr>
        <w:t>Olintla</w:t>
      </w:r>
      <w:proofErr w:type="spellEnd"/>
      <w:r w:rsidRPr="006059C8">
        <w:rPr>
          <w:rFonts w:eastAsia="Times New Roman" w:cstheme="minorHAnsi"/>
          <w:b/>
          <w:color w:val="000000"/>
          <w:sz w:val="24"/>
          <w:szCs w:val="24"/>
          <w:shd w:val="clear" w:color="auto" w:fill="FFFFFF"/>
          <w:lang w:eastAsia="es-MX"/>
        </w:rPr>
        <w:t xml:space="preserve">, </w:t>
      </w:r>
      <w:proofErr w:type="spellStart"/>
      <w:r w:rsidRPr="006059C8">
        <w:rPr>
          <w:rFonts w:eastAsia="Times New Roman" w:cstheme="minorHAnsi"/>
          <w:b/>
          <w:color w:val="000000"/>
          <w:sz w:val="24"/>
          <w:szCs w:val="24"/>
          <w:shd w:val="clear" w:color="auto" w:fill="FFFFFF"/>
          <w:lang w:eastAsia="es-MX"/>
        </w:rPr>
        <w:t>Hueytamalco</w:t>
      </w:r>
      <w:proofErr w:type="spellEnd"/>
      <w:r w:rsidRPr="006059C8">
        <w:rPr>
          <w:rFonts w:eastAsia="Times New Roman" w:cstheme="minorHAnsi"/>
          <w:b/>
          <w:color w:val="000000"/>
          <w:sz w:val="24"/>
          <w:szCs w:val="24"/>
          <w:shd w:val="clear" w:color="auto" w:fill="FFFFFF"/>
          <w:lang w:eastAsia="es-MX"/>
        </w:rPr>
        <w:t xml:space="preserve">, </w:t>
      </w:r>
      <w:proofErr w:type="spellStart"/>
      <w:r w:rsidRPr="006059C8">
        <w:rPr>
          <w:rFonts w:eastAsia="Times New Roman" w:cstheme="minorHAnsi"/>
          <w:b/>
          <w:color w:val="000000"/>
          <w:sz w:val="24"/>
          <w:szCs w:val="24"/>
          <w:shd w:val="clear" w:color="auto" w:fill="FFFFFF"/>
          <w:lang w:eastAsia="es-MX"/>
        </w:rPr>
        <w:t>Zautla</w:t>
      </w:r>
      <w:proofErr w:type="spellEnd"/>
      <w:r w:rsidRPr="006059C8">
        <w:rPr>
          <w:rFonts w:eastAsia="Times New Roman" w:cstheme="minorHAnsi"/>
          <w:b/>
          <w:color w:val="000000"/>
          <w:sz w:val="24"/>
          <w:szCs w:val="24"/>
          <w:shd w:val="clear" w:color="auto" w:fill="FFFFFF"/>
          <w:lang w:eastAsia="es-MX"/>
        </w:rPr>
        <w:t xml:space="preserve">, </w:t>
      </w:r>
      <w:proofErr w:type="spellStart"/>
      <w:r w:rsidRPr="006059C8">
        <w:rPr>
          <w:rFonts w:eastAsia="Times New Roman" w:cstheme="minorHAnsi"/>
          <w:b/>
          <w:color w:val="000000"/>
          <w:sz w:val="24"/>
          <w:szCs w:val="24"/>
          <w:shd w:val="clear" w:color="auto" w:fill="FFFFFF"/>
          <w:lang w:eastAsia="es-MX"/>
        </w:rPr>
        <w:t>Zoquiapan</w:t>
      </w:r>
      <w:proofErr w:type="spellEnd"/>
      <w:r w:rsidRPr="006059C8">
        <w:rPr>
          <w:rFonts w:eastAsia="Times New Roman" w:cstheme="minorHAnsi"/>
          <w:b/>
          <w:color w:val="000000"/>
          <w:sz w:val="24"/>
          <w:szCs w:val="24"/>
          <w:shd w:val="clear" w:color="auto" w:fill="FFFFFF"/>
          <w:lang w:eastAsia="es-MX"/>
        </w:rPr>
        <w:t xml:space="preserve">, </w:t>
      </w:r>
      <w:proofErr w:type="spellStart"/>
      <w:r w:rsidRPr="006059C8">
        <w:rPr>
          <w:rFonts w:eastAsia="Times New Roman" w:cstheme="minorHAnsi"/>
          <w:b/>
          <w:color w:val="000000"/>
          <w:sz w:val="24"/>
          <w:szCs w:val="24"/>
          <w:shd w:val="clear" w:color="auto" w:fill="FFFFFF"/>
          <w:lang w:eastAsia="es-MX"/>
        </w:rPr>
        <w:t>Huitzilan</w:t>
      </w:r>
      <w:proofErr w:type="spellEnd"/>
      <w:r w:rsidRPr="006059C8">
        <w:rPr>
          <w:rFonts w:eastAsia="Times New Roman" w:cstheme="minorHAnsi"/>
          <w:b/>
          <w:color w:val="000000"/>
          <w:sz w:val="24"/>
          <w:szCs w:val="24"/>
          <w:shd w:val="clear" w:color="auto" w:fill="FFFFFF"/>
          <w:lang w:eastAsia="es-MX"/>
        </w:rPr>
        <w:t xml:space="preserve">, </w:t>
      </w:r>
      <w:proofErr w:type="spellStart"/>
      <w:r w:rsidRPr="006059C8">
        <w:rPr>
          <w:rFonts w:eastAsia="Times New Roman" w:cstheme="minorHAnsi"/>
          <w:b/>
          <w:color w:val="000000"/>
          <w:sz w:val="24"/>
          <w:szCs w:val="24"/>
          <w:shd w:val="clear" w:color="auto" w:fill="FFFFFF"/>
          <w:lang w:eastAsia="es-MX"/>
        </w:rPr>
        <w:t>Xochitlán</w:t>
      </w:r>
      <w:proofErr w:type="spellEnd"/>
      <w:r w:rsidRPr="006059C8">
        <w:rPr>
          <w:rFonts w:eastAsia="Times New Roman" w:cstheme="minorHAnsi"/>
          <w:b/>
          <w:color w:val="000000"/>
          <w:sz w:val="24"/>
          <w:szCs w:val="24"/>
          <w:shd w:val="clear" w:color="auto" w:fill="FFFFFF"/>
          <w:lang w:eastAsia="es-MX"/>
        </w:rPr>
        <w:t xml:space="preserve"> y Zapotitlán, e</w:t>
      </w:r>
      <w:r w:rsidRPr="006059C8">
        <w:rPr>
          <w:rFonts w:eastAsia="Times New Roman" w:cstheme="minorHAnsi"/>
          <w:color w:val="000000"/>
          <w:sz w:val="24"/>
          <w:szCs w:val="24"/>
          <w:shd w:val="clear" w:color="auto" w:fill="FFFFFF"/>
          <w:lang w:eastAsia="es-MX"/>
        </w:rPr>
        <w:t>ntre otros, estalló en aplausos y expresiones de júbilo porque, por primera vez desde que inició el movimiento de resistencia contra la instalación de lo que llama “proyectos de muerte”, encontraron unidad de su lucha común.</w:t>
      </w:r>
    </w:p>
    <w:p w:rsidR="006059C8" w:rsidRPr="006059C8" w:rsidRDefault="006059C8" w:rsidP="006059C8">
      <w:pPr>
        <w:spacing w:after="0" w:line="240" w:lineRule="auto"/>
        <w:jc w:val="both"/>
        <w:rPr>
          <w:rFonts w:eastAsia="Times New Roman" w:cstheme="minorHAnsi"/>
          <w:b/>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 xml:space="preserve">Pero también, en la reunión efectuada este viernes en </w:t>
      </w:r>
      <w:proofErr w:type="spellStart"/>
      <w:r w:rsidRPr="006059C8">
        <w:rPr>
          <w:rFonts w:eastAsia="Times New Roman" w:cstheme="minorHAnsi"/>
          <w:color w:val="000000"/>
          <w:sz w:val="24"/>
          <w:szCs w:val="24"/>
          <w:shd w:val="clear" w:color="auto" w:fill="FFFFFF"/>
          <w:lang w:eastAsia="es-MX"/>
        </w:rPr>
        <w:t>Tetela</w:t>
      </w:r>
      <w:proofErr w:type="spellEnd"/>
      <w:r w:rsidRPr="006059C8">
        <w:rPr>
          <w:rFonts w:eastAsia="Times New Roman" w:cstheme="minorHAnsi"/>
          <w:color w:val="000000"/>
          <w:sz w:val="24"/>
          <w:szCs w:val="24"/>
          <w:shd w:val="clear" w:color="auto" w:fill="FFFFFF"/>
          <w:lang w:eastAsia="es-MX"/>
        </w:rPr>
        <w:t xml:space="preserve">, pudieron ir más allá de las diferencias políticas y de organización, lo que les permitió </w:t>
      </w:r>
      <w:r w:rsidRPr="006059C8">
        <w:rPr>
          <w:rFonts w:eastAsia="Times New Roman" w:cstheme="minorHAnsi"/>
          <w:b/>
          <w:color w:val="000000"/>
          <w:sz w:val="24"/>
          <w:szCs w:val="24"/>
          <w:shd w:val="clear" w:color="auto" w:fill="FFFFFF"/>
          <w:lang w:eastAsia="es-MX"/>
        </w:rPr>
        <w:t>unificar sus objetivos: la cancelación total de proyectos mineros, hidroeléctricas y termoeléctricas, así como ciudades rurales; cancelación de las consultas “amañadas” de la Secretaría del Medio Ambiente y Recursos Naturales (</w:t>
      </w:r>
      <w:proofErr w:type="spellStart"/>
      <w:r w:rsidRPr="006059C8">
        <w:rPr>
          <w:rFonts w:eastAsia="Times New Roman" w:cstheme="minorHAnsi"/>
          <w:b/>
          <w:color w:val="000000"/>
          <w:sz w:val="24"/>
          <w:szCs w:val="24"/>
          <w:shd w:val="clear" w:color="auto" w:fill="FFFFFF"/>
          <w:lang w:eastAsia="es-MX"/>
        </w:rPr>
        <w:t>Semarnat</w:t>
      </w:r>
      <w:proofErr w:type="spellEnd"/>
      <w:r w:rsidRPr="006059C8">
        <w:rPr>
          <w:rFonts w:eastAsia="Times New Roman" w:cstheme="minorHAnsi"/>
          <w:b/>
          <w:color w:val="000000"/>
          <w:sz w:val="24"/>
          <w:szCs w:val="24"/>
          <w:shd w:val="clear" w:color="auto" w:fill="FFFFFF"/>
          <w:lang w:eastAsia="es-MX"/>
        </w:rPr>
        <w:t>), así como proyectos de desarrollo a partir de las necesidades y opiniones de los pueblos de la Sierra Norte.</w:t>
      </w:r>
    </w:p>
    <w:p w:rsidR="006059C8" w:rsidRPr="006059C8" w:rsidRDefault="006059C8" w:rsidP="006059C8">
      <w:pPr>
        <w:spacing w:after="0" w:line="240" w:lineRule="auto"/>
        <w:jc w:val="both"/>
        <w:rPr>
          <w:rFonts w:eastAsia="Times New Roman" w:cstheme="minorHAnsi"/>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Durante más de seis horas los participantes que acudieron al encuentro con el comisionado para el Diálogo con los Pueblos Indígenas, Jaime Martínez Veloz, pudieron organizarse en y establecer una agenda común de trabajo, donde a la par de su rechazo rotundo a estos proyectos energéticos, también establecerán mecanismos de asesoría y apoyo para el desarrollo sustentable de esta región del estado.</w:t>
      </w:r>
    </w:p>
    <w:p w:rsidR="006059C8" w:rsidRPr="006059C8" w:rsidRDefault="006059C8" w:rsidP="006059C8">
      <w:pPr>
        <w:spacing w:after="0" w:line="240" w:lineRule="auto"/>
        <w:jc w:val="both"/>
        <w:rPr>
          <w:rFonts w:eastAsia="Times New Roman" w:cstheme="minorHAnsi"/>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 xml:space="preserve">Al mismo tiempo también ofrecieron un puente de diálogo con la administración federal, pues la presencia del comisionado les hizo “volver a creer en el gobierno”, pero también le advirtieron a Martínez Veloz: </w:t>
      </w:r>
      <w:r w:rsidRPr="006059C8">
        <w:rPr>
          <w:rFonts w:eastAsia="Times New Roman" w:cstheme="minorHAnsi"/>
          <w:b/>
          <w:color w:val="000000"/>
          <w:sz w:val="24"/>
          <w:szCs w:val="24"/>
          <w:shd w:val="clear" w:color="auto" w:fill="FFFFFF"/>
          <w:lang w:eastAsia="es-MX"/>
        </w:rPr>
        <w:t xml:space="preserve">“Con usted o sin usted y contra usted vamos a seguir defendiendo nuestra tierra”, </w:t>
      </w:r>
      <w:r w:rsidRPr="006059C8">
        <w:rPr>
          <w:rFonts w:eastAsia="Times New Roman" w:cstheme="minorHAnsi"/>
          <w:color w:val="000000"/>
          <w:sz w:val="24"/>
          <w:szCs w:val="24"/>
          <w:shd w:val="clear" w:color="auto" w:fill="FFFFFF"/>
          <w:lang w:eastAsia="es-MX"/>
        </w:rPr>
        <w:t>a lo que el funcionario sólo asintió con la cabeza.</w:t>
      </w:r>
    </w:p>
    <w:p w:rsidR="006059C8" w:rsidRPr="006059C8" w:rsidRDefault="006059C8" w:rsidP="006059C8">
      <w:pPr>
        <w:spacing w:after="0" w:line="240" w:lineRule="auto"/>
        <w:jc w:val="both"/>
        <w:rPr>
          <w:rFonts w:eastAsia="Times New Roman" w:cstheme="minorHAnsi"/>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Sólo hubo respuesta de la Federación, porque ningún representante del gobierno del estado estuvo presente, a pesar de haber sido invitado.</w:t>
      </w:r>
    </w:p>
    <w:p w:rsidR="006059C8" w:rsidRPr="006059C8" w:rsidRDefault="006059C8" w:rsidP="006059C8">
      <w:pPr>
        <w:spacing w:after="0" w:line="240" w:lineRule="auto"/>
        <w:jc w:val="both"/>
        <w:rPr>
          <w:rFonts w:eastAsia="Times New Roman" w:cstheme="minorHAnsi"/>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 xml:space="preserve">Sin embargo, en náhuatl y en totonaco, los representantes de las diferentes organización expresaron su rechazo a la </w:t>
      </w:r>
      <w:proofErr w:type="spellStart"/>
      <w:r w:rsidRPr="006059C8">
        <w:rPr>
          <w:rFonts w:eastAsia="Times New Roman" w:cstheme="minorHAnsi"/>
          <w:color w:val="000000"/>
          <w:sz w:val="24"/>
          <w:szCs w:val="24"/>
          <w:shd w:val="clear" w:color="auto" w:fill="FFFFFF"/>
          <w:lang w:eastAsia="es-MX"/>
        </w:rPr>
        <w:t>Semarnat</w:t>
      </w:r>
      <w:proofErr w:type="spellEnd"/>
      <w:r w:rsidRPr="006059C8">
        <w:rPr>
          <w:rFonts w:eastAsia="Times New Roman" w:cstheme="minorHAnsi"/>
          <w:color w:val="000000"/>
          <w:sz w:val="24"/>
          <w:szCs w:val="24"/>
          <w:shd w:val="clear" w:color="auto" w:fill="FFFFFF"/>
          <w:lang w:eastAsia="es-MX"/>
        </w:rPr>
        <w:t xml:space="preserve">, a la que acusaron de colusión con las empresas mineras, pues hace unos días realizó una consulta en la que determinó que </w:t>
      </w:r>
      <w:proofErr w:type="spellStart"/>
      <w:r w:rsidRPr="006059C8">
        <w:rPr>
          <w:rFonts w:eastAsia="Times New Roman" w:cstheme="minorHAnsi"/>
          <w:color w:val="000000"/>
          <w:sz w:val="24"/>
          <w:szCs w:val="24"/>
          <w:shd w:val="clear" w:color="auto" w:fill="FFFFFF"/>
          <w:lang w:eastAsia="es-MX"/>
        </w:rPr>
        <w:t>Tetela</w:t>
      </w:r>
      <w:proofErr w:type="spellEnd"/>
      <w:r w:rsidRPr="006059C8">
        <w:rPr>
          <w:rFonts w:eastAsia="Times New Roman" w:cstheme="minorHAnsi"/>
          <w:color w:val="000000"/>
          <w:sz w:val="24"/>
          <w:szCs w:val="24"/>
          <w:shd w:val="clear" w:color="auto" w:fill="FFFFFF"/>
          <w:lang w:eastAsia="es-MX"/>
        </w:rPr>
        <w:t xml:space="preserve"> es el décimo municipio más pobre del país y que 80 por ciento de la población es pobre y analfabeta, por lo que la llegada de una minera “es nuestra salvación”, subrayó Raymundo García, de Serranos Unidos en Resistencia Indígena.</w:t>
      </w:r>
    </w:p>
    <w:p w:rsidR="006059C8" w:rsidRPr="006059C8" w:rsidRDefault="006059C8" w:rsidP="006059C8">
      <w:pPr>
        <w:spacing w:after="0" w:line="240" w:lineRule="auto"/>
        <w:jc w:val="both"/>
        <w:rPr>
          <w:rFonts w:eastAsia="Times New Roman" w:cstheme="minorHAnsi"/>
          <w:color w:val="000000"/>
          <w:sz w:val="24"/>
          <w:szCs w:val="24"/>
          <w:shd w:val="clear" w:color="auto" w:fill="FFFFFF"/>
          <w:lang w:eastAsia="es-MX"/>
        </w:rPr>
      </w:pPr>
      <w:r w:rsidRPr="006059C8">
        <w:rPr>
          <w:rFonts w:eastAsia="Times New Roman" w:cstheme="minorHAnsi"/>
          <w:b/>
          <w:color w:val="000000"/>
          <w:sz w:val="24"/>
          <w:szCs w:val="24"/>
          <w:shd w:val="clear" w:color="auto" w:fill="FFFFFF"/>
          <w:lang w:eastAsia="es-MX"/>
        </w:rPr>
        <w:t xml:space="preserve">“Hay una infinidad de gente que está dispuesta a luchar por sus tierras, y el estallido social no lo ha considerado la </w:t>
      </w:r>
      <w:proofErr w:type="spellStart"/>
      <w:r w:rsidRPr="006059C8">
        <w:rPr>
          <w:rFonts w:eastAsia="Times New Roman" w:cstheme="minorHAnsi"/>
          <w:b/>
          <w:color w:val="000000"/>
          <w:sz w:val="24"/>
          <w:szCs w:val="24"/>
          <w:shd w:val="clear" w:color="auto" w:fill="FFFFFF"/>
          <w:lang w:eastAsia="es-MX"/>
        </w:rPr>
        <w:t>Semarnat</w:t>
      </w:r>
      <w:proofErr w:type="spellEnd"/>
      <w:r w:rsidRPr="006059C8">
        <w:rPr>
          <w:rFonts w:eastAsia="Times New Roman" w:cstheme="minorHAnsi"/>
          <w:b/>
          <w:color w:val="000000"/>
          <w:sz w:val="24"/>
          <w:szCs w:val="24"/>
          <w:shd w:val="clear" w:color="auto" w:fill="FFFFFF"/>
          <w:lang w:eastAsia="es-MX"/>
        </w:rPr>
        <w:t xml:space="preserve">. Es un no rotundo. La Sierra Norte se está </w:t>
      </w:r>
      <w:r w:rsidRPr="006059C8">
        <w:rPr>
          <w:rFonts w:eastAsia="Times New Roman" w:cstheme="minorHAnsi"/>
          <w:b/>
          <w:color w:val="000000"/>
          <w:sz w:val="24"/>
          <w:szCs w:val="24"/>
          <w:shd w:val="clear" w:color="auto" w:fill="FFFFFF"/>
          <w:lang w:eastAsia="es-MX"/>
        </w:rPr>
        <w:lastRenderedPageBreak/>
        <w:t>levantando y hay que hacer caso”, agregó Raymundo García, exigiendo una reforma a la ley minera que proteja el agua y el suelo de las comunidades indígenas y campesinas</w:t>
      </w:r>
      <w:r w:rsidRPr="006059C8">
        <w:rPr>
          <w:rFonts w:eastAsia="Times New Roman" w:cstheme="minorHAnsi"/>
          <w:color w:val="000000"/>
          <w:sz w:val="24"/>
          <w:szCs w:val="24"/>
          <w:shd w:val="clear" w:color="auto" w:fill="FFFFFF"/>
          <w:lang w:eastAsia="es-MX"/>
        </w:rPr>
        <w:t>, lo que hizo arrancar largos aplausos y expresiones de apoyo. “No nos vamos a dejar”.</w:t>
      </w:r>
    </w:p>
    <w:p w:rsidR="006059C8" w:rsidRPr="006059C8" w:rsidRDefault="006059C8" w:rsidP="006059C8">
      <w:pPr>
        <w:spacing w:after="0" w:line="240" w:lineRule="auto"/>
        <w:jc w:val="both"/>
        <w:rPr>
          <w:rFonts w:eastAsia="Times New Roman" w:cstheme="minorHAnsi"/>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 xml:space="preserve">En tanto Alfredo Hernández, de </w:t>
      </w:r>
      <w:proofErr w:type="spellStart"/>
      <w:r w:rsidRPr="006059C8">
        <w:rPr>
          <w:rFonts w:eastAsia="Times New Roman" w:cstheme="minorHAnsi"/>
          <w:color w:val="000000"/>
          <w:sz w:val="24"/>
          <w:szCs w:val="24"/>
          <w:shd w:val="clear" w:color="auto" w:fill="FFFFFF"/>
          <w:lang w:eastAsia="es-MX"/>
        </w:rPr>
        <w:t>Zoquiapan</w:t>
      </w:r>
      <w:proofErr w:type="spellEnd"/>
      <w:r w:rsidRPr="006059C8">
        <w:rPr>
          <w:rFonts w:eastAsia="Times New Roman" w:cstheme="minorHAnsi"/>
          <w:color w:val="000000"/>
          <w:sz w:val="24"/>
          <w:szCs w:val="24"/>
          <w:shd w:val="clear" w:color="auto" w:fill="FFFFFF"/>
          <w:lang w:eastAsia="es-MX"/>
        </w:rPr>
        <w:t xml:space="preserve">, recalcó que “indígena no es igual que </w:t>
      </w:r>
      <w:proofErr w:type="gramStart"/>
      <w:r w:rsidRPr="006059C8">
        <w:rPr>
          <w:rFonts w:eastAsia="Times New Roman" w:cstheme="minorHAnsi"/>
          <w:color w:val="000000"/>
          <w:sz w:val="24"/>
          <w:szCs w:val="24"/>
          <w:shd w:val="clear" w:color="auto" w:fill="FFFFFF"/>
          <w:lang w:eastAsia="es-MX"/>
        </w:rPr>
        <w:t>ignorante</w:t>
      </w:r>
      <w:proofErr w:type="gramEnd"/>
      <w:r w:rsidRPr="006059C8">
        <w:rPr>
          <w:rFonts w:eastAsia="Times New Roman" w:cstheme="minorHAnsi"/>
          <w:color w:val="000000"/>
          <w:sz w:val="24"/>
          <w:szCs w:val="24"/>
          <w:shd w:val="clear" w:color="auto" w:fill="FFFFFF"/>
          <w:lang w:eastAsia="es-MX"/>
        </w:rPr>
        <w:t xml:space="preserve"> o analfabeta”, y citó las algunas libertades fundamentales, como el derecho al agua y a la vida, de convenios internacionales como el 169 de la Organización Internacional del Trabajo.</w:t>
      </w:r>
    </w:p>
    <w:p w:rsidR="006059C8" w:rsidRPr="006059C8" w:rsidRDefault="006059C8" w:rsidP="006059C8">
      <w:pPr>
        <w:spacing w:after="0" w:line="240" w:lineRule="auto"/>
        <w:jc w:val="both"/>
        <w:rPr>
          <w:rFonts w:eastAsia="Times New Roman" w:cstheme="minorHAnsi"/>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 xml:space="preserve">Abundó que el gobierno federal y el </w:t>
      </w:r>
      <w:r w:rsidRPr="006059C8">
        <w:rPr>
          <w:rFonts w:eastAsia="Times New Roman" w:cstheme="minorHAnsi"/>
          <w:b/>
          <w:color w:val="000000"/>
          <w:sz w:val="24"/>
          <w:szCs w:val="24"/>
          <w:shd w:val="clear" w:color="auto" w:fill="FFFFFF"/>
          <w:lang w:eastAsia="es-MX"/>
        </w:rPr>
        <w:t>gobierno del estado deben crear infraestructura carretera y de limpieza de ríos; “ese tipo de proyectos sí lo queremos y sí son bienvenidos</w:t>
      </w:r>
      <w:r w:rsidRPr="006059C8">
        <w:rPr>
          <w:rFonts w:eastAsia="Times New Roman" w:cstheme="minorHAnsi"/>
          <w:color w:val="000000"/>
          <w:sz w:val="24"/>
          <w:szCs w:val="24"/>
          <w:shd w:val="clear" w:color="auto" w:fill="FFFFFF"/>
          <w:lang w:eastAsia="es-MX"/>
        </w:rPr>
        <w:t>”. Martínez Veloz volvió a asentir con la cabeza.</w:t>
      </w:r>
    </w:p>
    <w:p w:rsidR="006059C8" w:rsidRPr="006059C8" w:rsidRDefault="006059C8" w:rsidP="006059C8">
      <w:pPr>
        <w:spacing w:after="0" w:line="240" w:lineRule="auto"/>
        <w:jc w:val="both"/>
        <w:rPr>
          <w:rFonts w:eastAsia="Times New Roman" w:cstheme="minorHAnsi"/>
          <w:color w:val="000000"/>
          <w:sz w:val="24"/>
          <w:szCs w:val="24"/>
          <w:shd w:val="clear" w:color="auto" w:fill="FFFFFF"/>
          <w:lang w:eastAsia="es-MX"/>
        </w:rPr>
      </w:pPr>
      <w:r w:rsidRPr="006059C8">
        <w:rPr>
          <w:rFonts w:eastAsia="Times New Roman" w:cstheme="minorHAnsi"/>
          <w:color w:val="000000"/>
          <w:sz w:val="24"/>
          <w:szCs w:val="24"/>
          <w:shd w:val="clear" w:color="auto" w:fill="FFFFFF"/>
          <w:lang w:eastAsia="es-MX"/>
        </w:rPr>
        <w:t xml:space="preserve">Rufina Villa, del Frente de Defensa de </w:t>
      </w:r>
      <w:proofErr w:type="spellStart"/>
      <w:r w:rsidRPr="006059C8">
        <w:rPr>
          <w:rFonts w:eastAsia="Times New Roman" w:cstheme="minorHAnsi"/>
          <w:color w:val="000000"/>
          <w:sz w:val="24"/>
          <w:szCs w:val="24"/>
          <w:shd w:val="clear" w:color="auto" w:fill="FFFFFF"/>
          <w:lang w:eastAsia="es-MX"/>
        </w:rPr>
        <w:t>Cuetzalan</w:t>
      </w:r>
      <w:proofErr w:type="spellEnd"/>
      <w:r w:rsidRPr="006059C8">
        <w:rPr>
          <w:rFonts w:eastAsia="Times New Roman" w:cstheme="minorHAnsi"/>
          <w:color w:val="000000"/>
          <w:sz w:val="24"/>
          <w:szCs w:val="24"/>
          <w:shd w:val="clear" w:color="auto" w:fill="FFFFFF"/>
          <w:lang w:eastAsia="es-MX"/>
        </w:rPr>
        <w:t>, marcó la distancia del movimiento de resistencia serrano de los partidos políticos, advirtiéndoles que no pueden utilizar el rechazo popular a las minas como parte de sus campañas, pero destacando que sí es obligación de quienes sean electos gobernantes pronunciarse en contra de éstos pues así se lo demandan.</w:t>
      </w:r>
    </w:p>
    <w:p w:rsidR="006059C8" w:rsidRPr="006059C8" w:rsidRDefault="006059C8" w:rsidP="006059C8">
      <w:pPr>
        <w:spacing w:after="0" w:line="240" w:lineRule="auto"/>
        <w:jc w:val="both"/>
        <w:rPr>
          <w:rFonts w:eastAsia="Times New Roman" w:cstheme="minorHAnsi"/>
          <w:b/>
          <w:color w:val="000000"/>
          <w:sz w:val="24"/>
          <w:szCs w:val="24"/>
          <w:shd w:val="clear" w:color="auto" w:fill="FFFFFF"/>
          <w:lang w:eastAsia="es-MX"/>
        </w:rPr>
      </w:pPr>
      <w:bookmarkStart w:id="0" w:name="_GoBack"/>
      <w:r w:rsidRPr="006059C8">
        <w:rPr>
          <w:rFonts w:eastAsia="Times New Roman" w:cstheme="minorHAnsi"/>
          <w:b/>
          <w:color w:val="000000"/>
          <w:sz w:val="24"/>
          <w:szCs w:val="24"/>
          <w:shd w:val="clear" w:color="auto" w:fill="FFFFFF"/>
          <w:lang w:eastAsia="es-MX"/>
        </w:rPr>
        <w:t>Y exigió: “Lo que queremos  es nuestra autonomía y decidir qué hacer y cómo lo queremos hacer. Queremos nuestra autodeterminación para rechazar los proyectos de muerte”.</w:t>
      </w:r>
    </w:p>
    <w:bookmarkEnd w:id="0"/>
    <w:p w:rsidR="0031439D" w:rsidRPr="006059C8" w:rsidRDefault="0031439D" w:rsidP="006059C8">
      <w:pPr>
        <w:rPr>
          <w:rFonts w:cstheme="minorHAnsi"/>
          <w:sz w:val="24"/>
          <w:szCs w:val="24"/>
        </w:rPr>
      </w:pPr>
    </w:p>
    <w:p w:rsidR="006059C8" w:rsidRPr="006059C8" w:rsidRDefault="006059C8" w:rsidP="006059C8">
      <w:pPr>
        <w:rPr>
          <w:rFonts w:cstheme="minorHAnsi"/>
          <w:sz w:val="24"/>
          <w:szCs w:val="24"/>
        </w:rPr>
      </w:pPr>
      <w:r w:rsidRPr="006059C8">
        <w:rPr>
          <w:rFonts w:cstheme="minorHAnsi"/>
          <w:sz w:val="24"/>
          <w:szCs w:val="24"/>
        </w:rPr>
        <w:t xml:space="preserve">REFERENCIA: </w:t>
      </w:r>
      <w:hyperlink r:id="rId5" w:history="1">
        <w:r w:rsidRPr="006059C8">
          <w:rPr>
            <w:rStyle w:val="Hipervnculo"/>
            <w:rFonts w:cstheme="minorHAnsi"/>
            <w:sz w:val="24"/>
            <w:szCs w:val="24"/>
          </w:rPr>
          <w:t>http://www.lajornadadeoriente.com.mx/noticia/puebla/500-serranos-de-65-municipios-en-unidad-contra-proyectos-de-muerte_id_23316.html</w:t>
        </w:r>
      </w:hyperlink>
    </w:p>
    <w:sectPr w:rsidR="006059C8" w:rsidRPr="006059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C8"/>
    <w:rsid w:val="00052026"/>
    <w:rsid w:val="00086333"/>
    <w:rsid w:val="0013123B"/>
    <w:rsid w:val="0031439D"/>
    <w:rsid w:val="003D6ABD"/>
    <w:rsid w:val="004A0E17"/>
    <w:rsid w:val="006059C8"/>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05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059C8"/>
    <w:rPr>
      <w:color w:val="0000FF"/>
      <w:u w:val="single"/>
    </w:rPr>
  </w:style>
  <w:style w:type="character" w:customStyle="1" w:styleId="Ttulo1Car">
    <w:name w:val="Título 1 Car"/>
    <w:basedOn w:val="Fuentedeprrafopredeter"/>
    <w:link w:val="Ttulo1"/>
    <w:uiPriority w:val="9"/>
    <w:rsid w:val="006059C8"/>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6059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059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059C8"/>
  </w:style>
  <w:style w:type="paragraph" w:styleId="Textodeglobo">
    <w:name w:val="Balloon Text"/>
    <w:basedOn w:val="Normal"/>
    <w:link w:val="TextodegloboCar"/>
    <w:uiPriority w:val="99"/>
    <w:semiHidden/>
    <w:unhideWhenUsed/>
    <w:rsid w:val="006059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05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059C8"/>
    <w:rPr>
      <w:color w:val="0000FF"/>
      <w:u w:val="single"/>
    </w:rPr>
  </w:style>
  <w:style w:type="character" w:customStyle="1" w:styleId="Ttulo1Car">
    <w:name w:val="Título 1 Car"/>
    <w:basedOn w:val="Fuentedeprrafopredeter"/>
    <w:link w:val="Ttulo1"/>
    <w:uiPriority w:val="9"/>
    <w:rsid w:val="006059C8"/>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6059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059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059C8"/>
  </w:style>
  <w:style w:type="paragraph" w:styleId="Textodeglobo">
    <w:name w:val="Balloon Text"/>
    <w:basedOn w:val="Normal"/>
    <w:link w:val="TextodegloboCar"/>
    <w:uiPriority w:val="99"/>
    <w:semiHidden/>
    <w:unhideWhenUsed/>
    <w:rsid w:val="006059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3756">
      <w:bodyDiv w:val="1"/>
      <w:marLeft w:val="0"/>
      <w:marRight w:val="0"/>
      <w:marTop w:val="0"/>
      <w:marBottom w:val="0"/>
      <w:divBdr>
        <w:top w:val="none" w:sz="0" w:space="0" w:color="auto"/>
        <w:left w:val="none" w:sz="0" w:space="0" w:color="auto"/>
        <w:bottom w:val="none" w:sz="0" w:space="0" w:color="auto"/>
        <w:right w:val="none" w:sz="0" w:space="0" w:color="auto"/>
      </w:divBdr>
      <w:divsChild>
        <w:div w:id="1028264187">
          <w:marLeft w:val="0"/>
          <w:marRight w:val="0"/>
          <w:marTop w:val="210"/>
          <w:marBottom w:val="0"/>
          <w:divBdr>
            <w:top w:val="none" w:sz="0" w:space="0" w:color="auto"/>
            <w:left w:val="none" w:sz="0" w:space="0" w:color="auto"/>
            <w:bottom w:val="none" w:sz="0" w:space="0" w:color="auto"/>
            <w:right w:val="none" w:sz="0" w:space="0" w:color="auto"/>
          </w:divBdr>
        </w:div>
        <w:div w:id="1902665757">
          <w:marLeft w:val="120"/>
          <w:marRight w:val="0"/>
          <w:marTop w:val="300"/>
          <w:marBottom w:val="0"/>
          <w:divBdr>
            <w:top w:val="single" w:sz="12" w:space="0" w:color="A80D11"/>
            <w:left w:val="single" w:sz="12" w:space="0" w:color="A80D11"/>
            <w:bottom w:val="single" w:sz="12" w:space="0" w:color="A80D11"/>
            <w:right w:val="single" w:sz="12" w:space="0" w:color="A80D1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jornadadeoriente.com.mx/noticia/puebla/500-serranos-de-65-municipios-en-unidad-contra-proyectos-de-muerte_id_2331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4220</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2013-04-22T14:02:00Z</dcterms:created>
  <dcterms:modified xsi:type="dcterms:W3CDTF">2013-04-22T14:47:00Z</dcterms:modified>
</cp:coreProperties>
</file>